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A617F" w14:textId="05750C8A" w:rsidR="00143615" w:rsidRPr="00143615" w:rsidRDefault="00143615" w:rsidP="00AC6DDF">
      <w:pPr>
        <w:spacing w:after="240"/>
        <w:jc w:val="both"/>
        <w:rPr>
          <w:rFonts w:ascii="Arial" w:hAnsi="Arial" w:cs="Arial"/>
          <w:b/>
          <w:bCs/>
          <w:sz w:val="22"/>
        </w:rPr>
      </w:pPr>
      <w:r w:rsidRPr="00143615">
        <w:rPr>
          <w:rFonts w:ascii="Arial" w:hAnsi="Arial" w:cs="Arial"/>
          <w:b/>
          <w:bCs/>
          <w:sz w:val="22"/>
        </w:rPr>
        <w:t>3GPP TSG-RAN WG2 Meeting #132</w:t>
      </w:r>
      <w:r w:rsidRPr="00143615">
        <w:rPr>
          <w:rFonts w:ascii="Arial" w:hAnsi="Arial" w:cs="Arial"/>
          <w:b/>
          <w:bCs/>
          <w:sz w:val="22"/>
        </w:rPr>
        <w:tab/>
      </w:r>
      <w:r>
        <w:rPr>
          <w:rFonts w:ascii="Arial" w:eastAsia="宋体" w:hAnsi="Arial" w:cs="Arial" w:hint="eastAsia"/>
          <w:b/>
          <w:bCs/>
          <w:sz w:val="22"/>
          <w:lang w:eastAsia="zh-CN"/>
        </w:rPr>
        <w:t xml:space="preserve">                                                                     </w:t>
      </w:r>
      <w:r w:rsidR="00AA48F9" w:rsidRPr="00AA48F9">
        <w:rPr>
          <w:rFonts w:ascii="Arial" w:hAnsi="Arial" w:cs="Arial"/>
          <w:b/>
          <w:bCs/>
          <w:sz w:val="22"/>
        </w:rPr>
        <w:t>R2-2508831</w:t>
      </w:r>
    </w:p>
    <w:p w14:paraId="1D18593A" w14:textId="5F0B0533" w:rsidR="00E72208" w:rsidRDefault="00143615" w:rsidP="00AC6DDF">
      <w:pPr>
        <w:spacing w:after="240"/>
        <w:jc w:val="both"/>
        <w:rPr>
          <w:rFonts w:ascii="Arial" w:hAnsi="Arial" w:cs="Arial"/>
        </w:rPr>
      </w:pPr>
      <w:r w:rsidRPr="00143615">
        <w:rPr>
          <w:rFonts w:ascii="Arial" w:hAnsi="Arial" w:cs="Arial"/>
          <w:b/>
          <w:bCs/>
          <w:sz w:val="22"/>
        </w:rPr>
        <w:t>Dallas, USA,  Nov. 17th - 21st</w:t>
      </w:r>
    </w:p>
    <w:p w14:paraId="4A23D1D3" w14:textId="0A1224ED" w:rsidR="00E72208" w:rsidRDefault="00000000">
      <w:pPr>
        <w:spacing w:after="60"/>
        <w:ind w:left="1985" w:hanging="1985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  <w:lang w:eastAsia="ja-JP"/>
        </w:rPr>
        <w:t>Agenda item:</w:t>
      </w:r>
      <w:r>
        <w:rPr>
          <w:rFonts w:ascii="Arial" w:hAnsi="Arial" w:cs="Arial"/>
          <w:b/>
          <w:lang w:eastAsia="ja-JP"/>
        </w:rPr>
        <w:tab/>
      </w:r>
      <w:r w:rsidR="004D18CA" w:rsidRPr="004D18CA">
        <w:rPr>
          <w:rFonts w:ascii="Arial" w:eastAsia="宋体" w:hAnsi="Arial" w:cs="Arial"/>
          <w:b/>
          <w:lang w:eastAsia="zh-CN"/>
        </w:rPr>
        <w:t>10.3.3.2</w:t>
      </w:r>
    </w:p>
    <w:p w14:paraId="5B3557A1" w14:textId="35B08FDC" w:rsidR="00E72208" w:rsidRPr="00BD6E8A" w:rsidRDefault="00000000">
      <w:pPr>
        <w:spacing w:after="60"/>
        <w:ind w:left="1985" w:hanging="1985"/>
        <w:jc w:val="both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  <w:lang w:eastAsia="ja-JP"/>
        </w:rPr>
        <w:t>Title:</w:t>
      </w:r>
      <w:r>
        <w:rPr>
          <w:rFonts w:ascii="Arial" w:hAnsi="Arial" w:cs="Arial"/>
          <w:b/>
          <w:lang w:eastAsia="ja-JP"/>
        </w:rPr>
        <w:tab/>
      </w:r>
      <w:r w:rsidR="00BD6E8A" w:rsidRPr="00BD6E8A">
        <w:rPr>
          <w:rFonts w:ascii="Arial" w:eastAsia="宋体" w:hAnsi="Arial" w:cs="Arial" w:hint="eastAsia"/>
          <w:b/>
          <w:lang w:eastAsia="zh-CN"/>
        </w:rPr>
        <w:t>Discussion</w:t>
      </w:r>
      <w:r w:rsidR="00BD6E8A">
        <w:rPr>
          <w:rFonts w:ascii="Arial" w:eastAsia="宋体" w:hAnsi="Arial" w:cs="Arial" w:hint="eastAsia"/>
          <w:b/>
          <w:lang w:eastAsia="zh-CN"/>
        </w:rPr>
        <w:t xml:space="preserve"> on 6G energy efficiency</w:t>
      </w:r>
    </w:p>
    <w:p w14:paraId="286F9C5F" w14:textId="77777777" w:rsidR="00E72208" w:rsidRDefault="00000000">
      <w:pPr>
        <w:spacing w:after="60"/>
        <w:ind w:left="1985" w:hanging="1985"/>
        <w:jc w:val="both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Source: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 w:hint="eastAsia"/>
          <w:b/>
          <w:lang w:eastAsia="ja-JP"/>
        </w:rPr>
        <w:t>CMCC</w:t>
      </w:r>
    </w:p>
    <w:p w14:paraId="5CCEBD08" w14:textId="6CCB91BC" w:rsidR="00E72208" w:rsidRPr="003D2328" w:rsidRDefault="00000000">
      <w:pPr>
        <w:spacing w:after="60"/>
        <w:ind w:left="1985" w:hanging="1985"/>
        <w:jc w:val="both"/>
        <w:rPr>
          <w:rFonts w:ascii="Arial" w:eastAsia="宋体" w:hAnsi="Arial" w:cs="Arial"/>
          <w:bCs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  <w:lang w:eastAsia="ja-JP"/>
        </w:rPr>
        <w:t>Discussion</w:t>
      </w:r>
      <w:r w:rsidR="003D2328">
        <w:rPr>
          <w:rFonts w:ascii="Arial" w:eastAsia="宋体" w:hAnsi="Arial" w:cs="Arial" w:hint="eastAsia"/>
          <w:b/>
          <w:lang w:eastAsia="zh-CN"/>
        </w:rPr>
        <w:t>1</w:t>
      </w:r>
    </w:p>
    <w:p w14:paraId="0236B18E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MS Mincho" w:hAnsi="Arial"/>
          <w:sz w:val="36"/>
        </w:rPr>
      </w:pPr>
      <w:r>
        <w:rPr>
          <w:rFonts w:ascii="Arial" w:eastAsia="MS Mincho" w:hAnsi="Arial"/>
          <w:sz w:val="36"/>
        </w:rPr>
        <w:t>1</w:t>
      </w:r>
      <w:r>
        <w:rPr>
          <w:rFonts w:ascii="Arial" w:eastAsia="MS Mincho" w:hAnsi="Arial"/>
          <w:sz w:val="36"/>
        </w:rPr>
        <w:tab/>
      </w:r>
      <w:bookmarkStart w:id="0" w:name="_Hlk182484748"/>
      <w:r>
        <w:rPr>
          <w:rFonts w:ascii="Arial" w:eastAsia="MS Mincho" w:hAnsi="Arial"/>
          <w:sz w:val="36"/>
        </w:rPr>
        <w:t>Introduction</w:t>
      </w:r>
      <w:bookmarkEnd w:id="0"/>
    </w:p>
    <w:p w14:paraId="273F937C" w14:textId="77777777" w:rsidR="00266398" w:rsidRDefault="00DC6F9C" w:rsidP="001B0368">
      <w:pPr>
        <w:spacing w:before="120" w:after="240"/>
        <w:jc w:val="both"/>
        <w:rPr>
          <w:rFonts w:eastAsia="宋体"/>
          <w:color w:val="000000"/>
          <w:lang w:eastAsia="zh-CN"/>
        </w:rPr>
      </w:pPr>
      <w:r w:rsidRPr="00DC6F9C">
        <w:rPr>
          <w:rFonts w:eastAsia="宋体"/>
          <w:color w:val="000000"/>
          <w:lang w:eastAsia="zh-CN"/>
        </w:rPr>
        <w:t>In RAN#108 meeting, a new SI of study on 6G Radio was approved [1], one of the objectives is to study single technology framework considering</w:t>
      </w:r>
      <w:r w:rsidRPr="00DC6F9C">
        <w:rPr>
          <w:rFonts w:eastAsia="宋体"/>
          <w:color w:val="000000"/>
          <w:lang w:eastAsia="ja-JP"/>
        </w:rPr>
        <w:t xml:space="preserve"> energy efficiency/energy saving for both network and device</w:t>
      </w:r>
      <w:r w:rsidR="00266398">
        <w:rPr>
          <w:rFonts w:eastAsia="宋体" w:hint="eastAsia"/>
          <w:color w:val="000000"/>
          <w:lang w:eastAsia="zh-CN"/>
        </w:rPr>
        <w:t>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266398" w14:paraId="042F9790" w14:textId="77777777" w:rsidTr="00266398">
        <w:tc>
          <w:tcPr>
            <w:tcW w:w="9855" w:type="dxa"/>
          </w:tcPr>
          <w:p w14:paraId="4C026910" w14:textId="77777777" w:rsidR="00266398" w:rsidRPr="00266398" w:rsidRDefault="00266398" w:rsidP="00266398">
            <w:pPr>
              <w:spacing w:after="180"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The detailed objectives of the study are:</w:t>
            </w:r>
          </w:p>
          <w:p w14:paraId="1385670D" w14:textId="77777777" w:rsidR="00266398" w:rsidRPr="00266398" w:rsidRDefault="00266398" w:rsidP="00266398">
            <w:pPr>
              <w:numPr>
                <w:ilvl w:val="0"/>
                <w:numId w:val="17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Single technology framework based on a stand-alone architecture</w:t>
            </w:r>
            <w:r w:rsidRPr="00266398">
              <w:rPr>
                <w:rFonts w:eastAsia="MS Mincho" w:hint="eastAsia"/>
                <w:color w:val="000000"/>
                <w:lang w:eastAsia="ja-JP"/>
              </w:rPr>
              <w:t xml:space="preserve"> (Note1)</w:t>
            </w:r>
            <w:r w:rsidRPr="00266398">
              <w:rPr>
                <w:rFonts w:eastAsia="MS Mincho"/>
                <w:color w:val="000000"/>
                <w:lang w:eastAsia="en-GB"/>
              </w:rPr>
              <w:t xml:space="preserve">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7FCF2833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49461B7F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highlight w:val="yellow"/>
                <w:lang w:eastAsia="en-GB"/>
              </w:rPr>
            </w:pPr>
            <w:r w:rsidRPr="00266398">
              <w:rPr>
                <w:rFonts w:eastAsia="MS Mincho"/>
                <w:color w:val="000000"/>
                <w:highlight w:val="yellow"/>
                <w:lang w:eastAsia="en-GB"/>
              </w:rPr>
              <w:t>Energy efficiency and energy saving: both for network and device.</w:t>
            </w:r>
          </w:p>
          <w:p w14:paraId="2199B16D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 xml:space="preserve">Enhanced spectral efficiency. </w:t>
            </w:r>
          </w:p>
          <w:p w14:paraId="203877B8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Enhanced overall coverage, focus on cell-edge performance and UL coverage.</w:t>
            </w:r>
          </w:p>
          <w:p w14:paraId="31558E82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Wider channel bandwidth (at least 200MHz) support for 6G deployments at least above 2 GHz, around 7 GHz.</w:t>
            </w:r>
          </w:p>
          <w:p w14:paraId="3A48E1B3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Re-use of existing 5G mid-band (~3.5GHz) site grid for 6G deployments in at least around 7 GHz and targeting comparable coverage to 5G mid-band.</w:t>
            </w:r>
          </w:p>
          <w:p w14:paraId="19076D04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Target scalable and forward compatible design for diverse device types.</w:t>
            </w:r>
          </w:p>
          <w:p w14:paraId="4CEDF5E3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Improved spectrum utilization and operations taking into account diverse spectrum allocations.</w:t>
            </w:r>
          </w:p>
          <w:p w14:paraId="5FFEF196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Aim at using common 6G Radio design, which meets mobile broadband service requirements as high priority, to also meet vertical needs.</w:t>
            </w:r>
          </w:p>
          <w:p w14:paraId="5286E574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Aim at a harmonized 6G Radio design for TN and NTN, including their integration.</w:t>
            </w:r>
          </w:p>
          <w:p w14:paraId="1C1D6471" w14:textId="77777777" w:rsidR="00266398" w:rsidRPr="00266398" w:rsidRDefault="00266398" w:rsidP="00266398">
            <w:pPr>
              <w:numPr>
                <w:ilvl w:val="1"/>
                <w:numId w:val="18"/>
              </w:numPr>
              <w:spacing w:before="120" w:after="120"/>
              <w:contextualSpacing/>
              <w:rPr>
                <w:rFonts w:eastAsia="MS Mincho"/>
                <w:color w:val="000000"/>
                <w:lang w:eastAsia="en-GB"/>
              </w:rPr>
            </w:pPr>
            <w:r w:rsidRPr="00266398">
              <w:rPr>
                <w:rFonts w:eastAsia="MS Mincho"/>
                <w:color w:val="000000"/>
                <w:lang w:eastAsia="en-GB"/>
              </w:rPr>
              <w:t>System simplification, including reducing configuration complexity, enabling more efficient Cell/UE management, etc.</w:t>
            </w:r>
          </w:p>
          <w:p w14:paraId="48FBEFE9" w14:textId="2EA2F99A" w:rsidR="00266398" w:rsidRDefault="00266398" w:rsidP="00266398">
            <w:pPr>
              <w:spacing w:before="120" w:after="240"/>
              <w:jc w:val="both"/>
              <w:rPr>
                <w:rFonts w:eastAsia="宋体"/>
                <w:color w:val="000000"/>
                <w:lang w:eastAsia="zh-CN"/>
              </w:rPr>
            </w:pPr>
            <w:r w:rsidRPr="00266398">
              <w:rPr>
                <w:rFonts w:ascii="Times New Roman" w:eastAsia="MS Mincho" w:hAnsi="Times New Roman" w:hint="eastAsia"/>
                <w:color w:val="000000"/>
                <w:lang w:eastAsia="ja-JP"/>
              </w:rPr>
              <w:t xml:space="preserve">Note1: </w:t>
            </w:r>
            <w:r w:rsidRPr="00266398">
              <w:rPr>
                <w:rFonts w:ascii="Times New Roman" w:eastAsia="MS Mincho" w:hAnsi="Times New Roman"/>
                <w:color w:val="000000"/>
                <w:lang w:eastAsia="ja-JP"/>
              </w:rPr>
              <w:t>the term stand-alone architecture does not imply any particular Core network architecture, which is up to SA2 discussion.</w:t>
            </w:r>
          </w:p>
        </w:tc>
      </w:tr>
    </w:tbl>
    <w:p w14:paraId="0746394E" w14:textId="6610A2B9" w:rsidR="00E72208" w:rsidRDefault="00DC6F9C" w:rsidP="001B0368">
      <w:pPr>
        <w:spacing w:before="120" w:after="240"/>
        <w:jc w:val="both"/>
        <w:rPr>
          <w:rFonts w:eastAsia="等线"/>
          <w:lang w:eastAsia="zh-CN"/>
        </w:rPr>
      </w:pPr>
      <w:r>
        <w:rPr>
          <w:rFonts w:eastAsia="宋体"/>
          <w:color w:val="000000"/>
          <w:lang w:eastAsia="zh-CN"/>
        </w:rPr>
        <w:t>A</w:t>
      </w:r>
      <w:r>
        <w:rPr>
          <w:rFonts w:eastAsia="宋体" w:hint="eastAsia"/>
          <w:color w:val="000000"/>
          <w:lang w:eastAsia="zh-CN"/>
        </w:rPr>
        <w:t xml:space="preserve">nd </w:t>
      </w:r>
      <w:r>
        <w:rPr>
          <w:rFonts w:eastAsia="等线" w:hint="eastAsia"/>
          <w:lang w:eastAsia="zh-CN"/>
        </w:rPr>
        <w:t>i</w:t>
      </w:r>
      <w:r w:rsidR="00BD6E8A">
        <w:rPr>
          <w:rFonts w:eastAsia="等线" w:hint="eastAsia"/>
          <w:lang w:eastAsia="zh-CN"/>
        </w:rPr>
        <w:t xml:space="preserve">n RAN2#131bis meeting, RAN2 started the discussion on 6G, following </w:t>
      </w:r>
      <w:r w:rsidR="001B0368">
        <w:rPr>
          <w:rFonts w:eastAsia="等线" w:hint="eastAsia"/>
          <w:lang w:eastAsia="zh-CN"/>
        </w:rPr>
        <w:t>is</w:t>
      </w:r>
      <w:r w:rsidR="00BD6E8A">
        <w:rPr>
          <w:rFonts w:eastAsia="等线" w:hint="eastAsia"/>
          <w:lang w:eastAsia="zh-CN"/>
        </w:rPr>
        <w:t xml:space="preserve"> the agreement related to energy efficiency</w:t>
      </w:r>
      <w:r>
        <w:rPr>
          <w:rFonts w:eastAsia="等线" w:hint="eastAsia"/>
          <w:lang w:eastAsia="zh-CN"/>
        </w:rPr>
        <w:t>[2]: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72208" w14:paraId="753F9174" w14:textId="77777777">
        <w:tc>
          <w:tcPr>
            <w:tcW w:w="9855" w:type="dxa"/>
          </w:tcPr>
          <w:p w14:paraId="5B00E491" w14:textId="77777777" w:rsidR="001B0368" w:rsidRDefault="001B0368" w:rsidP="001B0368">
            <w:pPr>
              <w:pStyle w:val="Agreement"/>
              <w:rPr>
                <w:rFonts w:eastAsia="宋体"/>
                <w:lang w:eastAsia="zh-CN"/>
              </w:rPr>
            </w:pPr>
            <w:r>
              <w:t>For next meeting companies are encouraged</w:t>
            </w:r>
            <w:r w:rsidRPr="00C931C9">
              <w:t xml:space="preserve"> to identify wh</w:t>
            </w:r>
            <w:r>
              <w:t xml:space="preserve">at </w:t>
            </w:r>
            <w:r w:rsidRPr="00C931C9">
              <w:t>UE</w:t>
            </w:r>
            <w:r>
              <w:t>/NW</w:t>
            </w:r>
            <w:r w:rsidRPr="00C931C9">
              <w:t xml:space="preserve"> power saving features </w:t>
            </w:r>
            <w:r>
              <w:t>can be considered and improved in</w:t>
            </w:r>
            <w:r w:rsidRPr="00C931C9">
              <w:t xml:space="preserve"> 6G while avoiding specifying multiple features for the same purpose</w:t>
            </w:r>
            <w:r>
              <w:t xml:space="preserve">.   Focus on solutions that have RAN2 impacts. </w:t>
            </w:r>
          </w:p>
          <w:p w14:paraId="05BE6BF0" w14:textId="77777777" w:rsidR="00E72208" w:rsidRDefault="00E72208" w:rsidP="001B0368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eastAsia="等线"/>
                <w:lang w:eastAsia="zh-CN"/>
              </w:rPr>
            </w:pPr>
          </w:p>
        </w:tc>
      </w:tr>
    </w:tbl>
    <w:p w14:paraId="3EE1095D" w14:textId="77777777" w:rsidR="00BB2985" w:rsidRPr="001A68F3" w:rsidRDefault="00BB2985">
      <w:pPr>
        <w:spacing w:before="120"/>
        <w:jc w:val="both"/>
        <w:rPr>
          <w:rFonts w:eastAsia="宋体"/>
          <w:lang w:eastAsia="zh-CN"/>
        </w:rPr>
      </w:pPr>
    </w:p>
    <w:p w14:paraId="21CB2A22" w14:textId="07ACE008" w:rsidR="00E72208" w:rsidRDefault="00000000">
      <w:pPr>
        <w:spacing w:before="120"/>
        <w:jc w:val="both"/>
        <w:rPr>
          <w:lang w:eastAsia="ja-JP"/>
        </w:rPr>
      </w:pPr>
      <w:r>
        <w:rPr>
          <w:rFonts w:hint="eastAsia"/>
          <w:lang w:eastAsia="ja-JP"/>
        </w:rPr>
        <w:t>This paper is to</w:t>
      </w:r>
      <w:r>
        <w:rPr>
          <w:rFonts w:eastAsia="等线" w:hint="eastAsia"/>
          <w:lang w:eastAsia="zh-CN"/>
        </w:rPr>
        <w:t xml:space="preserve"> provide our</w:t>
      </w:r>
      <w:r>
        <w:rPr>
          <w:rFonts w:eastAsia="等线" w:hint="eastAsia"/>
          <w:lang w:val="en-US" w:eastAsia="zh-CN"/>
        </w:rPr>
        <w:t xml:space="preserve"> observation and</w:t>
      </w:r>
      <w:r>
        <w:rPr>
          <w:rFonts w:eastAsia="等线" w:hint="eastAsia"/>
          <w:lang w:eastAsia="zh-CN"/>
        </w:rPr>
        <w:t xml:space="preserve"> view on </w:t>
      </w:r>
      <w:r w:rsidR="001B0368">
        <w:rPr>
          <w:rFonts w:eastAsia="等线" w:hint="eastAsia"/>
          <w:lang w:eastAsia="zh-CN"/>
        </w:rPr>
        <w:t>energy efficiency</w:t>
      </w:r>
      <w:r>
        <w:rPr>
          <w:rFonts w:eastAsia="等线" w:hint="eastAsia"/>
          <w:lang w:eastAsia="zh-CN"/>
        </w:rPr>
        <w:t xml:space="preserve"> in 6G</w:t>
      </w:r>
      <w:r>
        <w:rPr>
          <w:rFonts w:hint="eastAsia"/>
          <w:lang w:eastAsia="ja-JP"/>
        </w:rPr>
        <w:t>.</w:t>
      </w:r>
    </w:p>
    <w:p w14:paraId="0A1C10C1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等线" w:hAnsi="Arial"/>
          <w:sz w:val="36"/>
          <w:lang w:eastAsia="zh-CN"/>
        </w:rPr>
      </w:pPr>
      <w:r>
        <w:rPr>
          <w:rFonts w:ascii="Arial" w:eastAsia="MS Mincho" w:hAnsi="Arial"/>
          <w:sz w:val="36"/>
        </w:rPr>
        <w:t>2</w:t>
      </w:r>
      <w:r>
        <w:rPr>
          <w:rFonts w:ascii="Arial" w:eastAsia="等线" w:hAnsi="Arial"/>
          <w:sz w:val="36"/>
          <w:lang w:eastAsia="zh-CN"/>
        </w:rPr>
        <w:tab/>
      </w:r>
      <w:r>
        <w:rPr>
          <w:rFonts w:ascii="Arial" w:eastAsia="等线" w:hAnsi="Arial" w:hint="eastAsia"/>
          <w:sz w:val="36"/>
          <w:lang w:eastAsia="zh-CN"/>
        </w:rPr>
        <w:t>Discussion</w:t>
      </w:r>
    </w:p>
    <w:p w14:paraId="71BB6AA4" w14:textId="746E8F82" w:rsidR="00E72208" w:rsidRDefault="00000000">
      <w:pPr>
        <w:pStyle w:val="2"/>
        <w:spacing w:after="0"/>
      </w:pPr>
      <w:r>
        <w:rPr>
          <w:rFonts w:hint="eastAsia"/>
        </w:rPr>
        <w:t>2.1</w:t>
      </w:r>
      <w:r>
        <w:tab/>
      </w:r>
      <w:r w:rsidR="00FF3FB9">
        <w:rPr>
          <w:rFonts w:hint="eastAsia"/>
        </w:rPr>
        <w:t xml:space="preserve">Lessons from </w:t>
      </w:r>
      <w:r w:rsidR="009A2C84">
        <w:rPr>
          <w:rFonts w:hint="eastAsia"/>
        </w:rPr>
        <w:t>5G UE power saving/network energy saving solutions</w:t>
      </w:r>
    </w:p>
    <w:p w14:paraId="4D5C6D25" w14:textId="58E29C28" w:rsidR="003A746D" w:rsidRDefault="009A2C84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In 5G, multiple UE power saving or </w:t>
      </w:r>
      <w:r>
        <w:rPr>
          <w:rFonts w:eastAsia="等线"/>
          <w:lang w:val="en-US" w:eastAsia="zh-CN"/>
        </w:rPr>
        <w:t>network</w:t>
      </w:r>
      <w:r>
        <w:rPr>
          <w:rFonts w:eastAsia="等线" w:hint="eastAsia"/>
          <w:lang w:val="en-US" w:eastAsia="zh-CN"/>
        </w:rPr>
        <w:t xml:space="preserve"> energy saving solutions were </w:t>
      </w:r>
      <w:r>
        <w:rPr>
          <w:rFonts w:eastAsia="等线"/>
          <w:lang w:val="en-US" w:eastAsia="zh-CN"/>
        </w:rPr>
        <w:t>specified</w:t>
      </w:r>
      <w:r>
        <w:rPr>
          <w:rFonts w:eastAsia="等线" w:hint="eastAsia"/>
          <w:lang w:val="en-US" w:eastAsia="zh-CN"/>
        </w:rPr>
        <w:t xml:space="preserve">, </w:t>
      </w:r>
      <w:r w:rsidR="00FF580B">
        <w:rPr>
          <w:rFonts w:eastAsia="等线"/>
          <w:lang w:val="en-US" w:eastAsia="zh-CN"/>
        </w:rPr>
        <w:t>considering</w:t>
      </w:r>
      <w:r w:rsidR="00FF580B">
        <w:rPr>
          <w:rFonts w:eastAsia="等线" w:hint="eastAsia"/>
          <w:lang w:val="en-US" w:eastAsia="zh-CN"/>
        </w:rPr>
        <w:t xml:space="preserve"> </w:t>
      </w:r>
      <w:r w:rsidR="00FF580B">
        <w:rPr>
          <w:rFonts w:eastAsia="等线"/>
          <w:lang w:val="en-US" w:eastAsia="zh-CN"/>
        </w:rPr>
        <w:t>different</w:t>
      </w:r>
      <w:r w:rsidR="00FF580B">
        <w:rPr>
          <w:rFonts w:eastAsia="等线" w:hint="eastAsia"/>
          <w:lang w:val="en-US" w:eastAsia="zh-CN"/>
        </w:rPr>
        <w:t xml:space="preserve"> RRC state</w:t>
      </w:r>
      <w:r w:rsidR="00585FAF">
        <w:rPr>
          <w:rFonts w:eastAsia="等线" w:hint="eastAsia"/>
          <w:lang w:val="en-US" w:eastAsia="zh-CN"/>
        </w:rPr>
        <w:t>s</w:t>
      </w:r>
      <w:r w:rsidR="00FF580B">
        <w:rPr>
          <w:rFonts w:eastAsia="等线" w:hint="eastAsia"/>
          <w:lang w:val="en-US" w:eastAsia="zh-CN"/>
        </w:rPr>
        <w:t xml:space="preserve"> and different deployment scenarios</w:t>
      </w:r>
      <w:r w:rsidR="003A746D">
        <w:rPr>
          <w:rFonts w:eastAsia="等线" w:hint="eastAsia"/>
          <w:lang w:val="en-US" w:eastAsia="zh-CN"/>
        </w:rPr>
        <w:t>, as summarized in the following table:</w:t>
      </w:r>
    </w:p>
    <w:p w14:paraId="27E972B8" w14:textId="3AD33ECA" w:rsidR="009A2C84" w:rsidRPr="00FF580B" w:rsidRDefault="003A746D" w:rsidP="00F064D6">
      <w:pPr>
        <w:spacing w:before="240"/>
        <w:jc w:val="center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Table 1</w:t>
      </w:r>
    </w:p>
    <w:tbl>
      <w:tblPr>
        <w:tblStyle w:val="af2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3402"/>
        <w:gridCol w:w="3339"/>
      </w:tblGrid>
      <w:tr w:rsidR="003A746D" w:rsidRPr="00381192" w14:paraId="6DE5560A" w14:textId="77777777" w:rsidTr="00F064D6">
        <w:trPr>
          <w:jc w:val="center"/>
        </w:trPr>
        <w:tc>
          <w:tcPr>
            <w:tcW w:w="1555" w:type="dxa"/>
            <w:vAlign w:val="center"/>
          </w:tcPr>
          <w:p w14:paraId="28A9B1FD" w14:textId="77777777" w:rsidR="003A746D" w:rsidRPr="00381192" w:rsidRDefault="003A746D" w:rsidP="00F064D6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402" w:type="dxa"/>
            <w:vAlign w:val="center"/>
          </w:tcPr>
          <w:p w14:paraId="111DF5BE" w14:textId="77777777" w:rsidR="003A746D" w:rsidRPr="00F064D6" w:rsidRDefault="003A746D" w:rsidP="00F064D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64D6">
              <w:rPr>
                <w:rFonts w:ascii="Times New Roman" w:hAnsi="Times New Roman"/>
                <w:b/>
                <w:bCs/>
                <w:lang w:eastAsia="zh-CN"/>
              </w:rPr>
              <w:t>UE</w:t>
            </w:r>
            <w:r w:rsidRPr="00F064D6">
              <w:rPr>
                <w:rFonts w:ascii="Times New Roman" w:hAnsi="Times New Roman"/>
                <w:b/>
                <w:bCs/>
              </w:rPr>
              <w:t xml:space="preserve"> </w:t>
            </w:r>
            <w:r w:rsidRPr="00F064D6">
              <w:rPr>
                <w:rFonts w:ascii="Times New Roman" w:hAnsi="Times New Roman"/>
                <w:b/>
                <w:bCs/>
                <w:lang w:eastAsia="zh-CN"/>
              </w:rPr>
              <w:t>power</w:t>
            </w:r>
            <w:r w:rsidRPr="00F064D6">
              <w:rPr>
                <w:rFonts w:ascii="Times New Roman" w:hAnsi="Times New Roman"/>
                <w:b/>
                <w:bCs/>
              </w:rPr>
              <w:t xml:space="preserve"> </w:t>
            </w:r>
            <w:r w:rsidRPr="00F064D6">
              <w:rPr>
                <w:rFonts w:ascii="Times New Roman" w:hAnsi="Times New Roman"/>
                <w:b/>
                <w:bCs/>
                <w:lang w:eastAsia="zh-CN"/>
              </w:rPr>
              <w:t>saving</w:t>
            </w:r>
          </w:p>
        </w:tc>
        <w:tc>
          <w:tcPr>
            <w:tcW w:w="3339" w:type="dxa"/>
            <w:vAlign w:val="center"/>
          </w:tcPr>
          <w:p w14:paraId="4569260B" w14:textId="77777777" w:rsidR="003A746D" w:rsidRPr="00F064D6" w:rsidRDefault="003A746D" w:rsidP="00F064D6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064D6">
              <w:rPr>
                <w:rFonts w:ascii="Times New Roman" w:hAnsi="Times New Roman"/>
                <w:b/>
                <w:bCs/>
                <w:lang w:eastAsia="zh-CN"/>
              </w:rPr>
              <w:t>Network</w:t>
            </w:r>
            <w:r w:rsidRPr="00F064D6">
              <w:rPr>
                <w:rFonts w:ascii="Times New Roman" w:hAnsi="Times New Roman"/>
                <w:b/>
                <w:bCs/>
              </w:rPr>
              <w:t xml:space="preserve"> </w:t>
            </w:r>
            <w:r w:rsidRPr="00F064D6">
              <w:rPr>
                <w:rFonts w:ascii="Times New Roman" w:hAnsi="Times New Roman"/>
                <w:b/>
                <w:bCs/>
                <w:lang w:eastAsia="zh-CN"/>
              </w:rPr>
              <w:t>energy</w:t>
            </w:r>
            <w:r w:rsidRPr="00F064D6">
              <w:rPr>
                <w:rFonts w:ascii="Times New Roman" w:hAnsi="Times New Roman"/>
                <w:b/>
                <w:bCs/>
              </w:rPr>
              <w:t xml:space="preserve"> </w:t>
            </w:r>
            <w:r w:rsidRPr="00F064D6">
              <w:rPr>
                <w:rFonts w:ascii="Times New Roman" w:hAnsi="Times New Roman"/>
                <w:b/>
                <w:bCs/>
                <w:lang w:eastAsia="zh-CN"/>
              </w:rPr>
              <w:t>saving</w:t>
            </w:r>
          </w:p>
        </w:tc>
      </w:tr>
      <w:tr w:rsidR="003A746D" w:rsidRPr="00381192" w14:paraId="05788341" w14:textId="77777777" w:rsidTr="00F064D6">
        <w:trPr>
          <w:trHeight w:val="529"/>
          <w:jc w:val="center"/>
        </w:trPr>
        <w:tc>
          <w:tcPr>
            <w:tcW w:w="1555" w:type="dxa"/>
            <w:vAlign w:val="center"/>
          </w:tcPr>
          <w:p w14:paraId="12229E4B" w14:textId="77777777" w:rsidR="003A746D" w:rsidRPr="00381192" w:rsidRDefault="003A746D" w:rsidP="00F064D6">
            <w:pPr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  <w:lang w:eastAsia="zh-CN"/>
              </w:rPr>
              <w:lastRenderedPageBreak/>
              <w:t>Rel</w:t>
            </w:r>
            <w:r w:rsidRPr="00381192">
              <w:rPr>
                <w:rFonts w:ascii="Times New Roman" w:hAnsi="Times New Roman"/>
              </w:rPr>
              <w:t>-15</w:t>
            </w:r>
          </w:p>
        </w:tc>
        <w:tc>
          <w:tcPr>
            <w:tcW w:w="3402" w:type="dxa"/>
            <w:vAlign w:val="center"/>
          </w:tcPr>
          <w:p w14:paraId="551F6302" w14:textId="77777777" w:rsidR="003A746D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C-DRX/I-DRX</w:t>
            </w:r>
          </w:p>
          <w:p w14:paraId="302633AC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UAI for power saving</w:t>
            </w:r>
          </w:p>
        </w:tc>
        <w:tc>
          <w:tcPr>
            <w:tcW w:w="3339" w:type="dxa"/>
            <w:vAlign w:val="center"/>
          </w:tcPr>
          <w:p w14:paraId="44990F32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On-demand SI</w:t>
            </w:r>
          </w:p>
          <w:p w14:paraId="3EE8D678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Intra-band SSB-less SCell</w:t>
            </w:r>
          </w:p>
        </w:tc>
      </w:tr>
      <w:tr w:rsidR="003A746D" w:rsidRPr="00381192" w14:paraId="07E083D0" w14:textId="77777777" w:rsidTr="00F064D6">
        <w:trPr>
          <w:trHeight w:val="1258"/>
          <w:jc w:val="center"/>
        </w:trPr>
        <w:tc>
          <w:tcPr>
            <w:tcW w:w="1555" w:type="dxa"/>
            <w:vAlign w:val="center"/>
          </w:tcPr>
          <w:p w14:paraId="7B4FF6ED" w14:textId="77777777" w:rsidR="003A746D" w:rsidRPr="00381192" w:rsidRDefault="003A746D" w:rsidP="00F064D6">
            <w:pPr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  <w:lang w:eastAsia="zh-CN"/>
              </w:rPr>
              <w:t>Rel</w:t>
            </w:r>
            <w:r w:rsidRPr="00381192">
              <w:rPr>
                <w:rFonts w:ascii="Times New Roman" w:hAnsi="Times New Roman"/>
              </w:rPr>
              <w:t>-16</w:t>
            </w:r>
          </w:p>
        </w:tc>
        <w:tc>
          <w:tcPr>
            <w:tcW w:w="3402" w:type="dxa"/>
            <w:vAlign w:val="center"/>
          </w:tcPr>
          <w:p w14:paraId="45C0E9A5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DCP</w:t>
            </w:r>
          </w:p>
          <w:p w14:paraId="14D0290C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SCell dormancy</w:t>
            </w:r>
          </w:p>
          <w:p w14:paraId="10C37D7D" w14:textId="77777777" w:rsidR="003A746D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RRM Measurement relaxation</w:t>
            </w:r>
          </w:p>
          <w:p w14:paraId="36B1ECDE" w14:textId="77777777" w:rsidR="003A746D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UAI for power saving</w:t>
            </w:r>
          </w:p>
          <w:p w14:paraId="62D8CCEC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7857D3">
              <w:rPr>
                <w:rFonts w:ascii="Times New Roman" w:eastAsiaTheme="minorEastAsia" w:hAnsi="Times New Roman"/>
                <w:szCs w:val="24"/>
                <w:lang w:val="en-US" w:eastAsia="zh-CN"/>
              </w:rPr>
              <w:t>MIMO layer adaptation</w:t>
            </w:r>
          </w:p>
        </w:tc>
        <w:tc>
          <w:tcPr>
            <w:tcW w:w="3339" w:type="dxa"/>
            <w:vAlign w:val="center"/>
          </w:tcPr>
          <w:p w14:paraId="323A767E" w14:textId="77777777" w:rsidR="003A746D" w:rsidRPr="00F064D6" w:rsidRDefault="003A746D" w:rsidP="00F064D6">
            <w:pPr>
              <w:widowControl w:val="0"/>
              <w:contextualSpacing/>
              <w:jc w:val="both"/>
              <w:rPr>
                <w:rFonts w:eastAsia="宋体"/>
                <w:lang w:eastAsia="zh-CN"/>
              </w:rPr>
            </w:pPr>
          </w:p>
        </w:tc>
      </w:tr>
      <w:tr w:rsidR="003A746D" w:rsidRPr="00381192" w14:paraId="18B57035" w14:textId="77777777" w:rsidTr="00F064D6">
        <w:trPr>
          <w:trHeight w:val="1688"/>
          <w:jc w:val="center"/>
        </w:trPr>
        <w:tc>
          <w:tcPr>
            <w:tcW w:w="1555" w:type="dxa"/>
            <w:vAlign w:val="center"/>
          </w:tcPr>
          <w:p w14:paraId="4B2D7357" w14:textId="77777777" w:rsidR="003A746D" w:rsidRPr="00381192" w:rsidRDefault="003A746D" w:rsidP="00F064D6">
            <w:pPr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  <w:lang w:eastAsia="zh-CN"/>
              </w:rPr>
              <w:t>Rel</w:t>
            </w:r>
            <w:r w:rsidRPr="00381192">
              <w:rPr>
                <w:rFonts w:ascii="Times New Roman" w:hAnsi="Times New Roman"/>
              </w:rPr>
              <w:t>-17</w:t>
            </w:r>
          </w:p>
        </w:tc>
        <w:tc>
          <w:tcPr>
            <w:tcW w:w="3402" w:type="dxa"/>
            <w:vAlign w:val="center"/>
          </w:tcPr>
          <w:p w14:paraId="29AEB3F6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SCell/SCG (de)activation</w:t>
            </w:r>
          </w:p>
          <w:p w14:paraId="2E3AB8AA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PEI</w:t>
            </w:r>
          </w:p>
          <w:p w14:paraId="1DCB1280" w14:textId="77777777" w:rsidR="003A746D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RLM/BFD relaxation</w:t>
            </w:r>
          </w:p>
          <w:p w14:paraId="12916995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PDCCH skipping</w:t>
            </w:r>
          </w:p>
          <w:p w14:paraId="6F8C2BA1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SSSG switching</w:t>
            </w:r>
          </w:p>
          <w:p w14:paraId="716B5936" w14:textId="77777777" w:rsidR="003A746D" w:rsidRPr="008F2216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E-DRX for RedCap</w:t>
            </w:r>
          </w:p>
          <w:p w14:paraId="1CE3A112" w14:textId="1D25B8FF" w:rsidR="008F2216" w:rsidRPr="00381192" w:rsidRDefault="008F2216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RRM relaxation for RedCap</w:t>
            </w:r>
          </w:p>
        </w:tc>
        <w:tc>
          <w:tcPr>
            <w:tcW w:w="3339" w:type="dxa"/>
            <w:vAlign w:val="center"/>
          </w:tcPr>
          <w:p w14:paraId="63A6FFEF" w14:textId="77777777" w:rsidR="003A746D" w:rsidRPr="00F064D6" w:rsidRDefault="003A746D" w:rsidP="00F064D6">
            <w:pPr>
              <w:jc w:val="both"/>
              <w:rPr>
                <w:rFonts w:eastAsia="宋体"/>
                <w:lang w:eastAsia="zh-CN"/>
              </w:rPr>
            </w:pPr>
          </w:p>
        </w:tc>
      </w:tr>
      <w:tr w:rsidR="003A746D" w:rsidRPr="00381192" w14:paraId="114DB81C" w14:textId="77777777" w:rsidTr="00F064D6">
        <w:trPr>
          <w:trHeight w:val="1273"/>
          <w:jc w:val="center"/>
        </w:trPr>
        <w:tc>
          <w:tcPr>
            <w:tcW w:w="1555" w:type="dxa"/>
            <w:vAlign w:val="center"/>
          </w:tcPr>
          <w:p w14:paraId="039E68D0" w14:textId="77777777" w:rsidR="003A746D" w:rsidRPr="00381192" w:rsidRDefault="003A746D" w:rsidP="00F064D6">
            <w:pPr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  <w:lang w:eastAsia="zh-CN"/>
              </w:rPr>
              <w:t>Rel</w:t>
            </w:r>
            <w:r w:rsidRPr="00381192">
              <w:rPr>
                <w:rFonts w:ascii="Times New Roman" w:hAnsi="Times New Roman"/>
              </w:rPr>
              <w:t>-18</w:t>
            </w:r>
          </w:p>
        </w:tc>
        <w:tc>
          <w:tcPr>
            <w:tcW w:w="3402" w:type="dxa"/>
            <w:vAlign w:val="center"/>
          </w:tcPr>
          <w:p w14:paraId="6F27B8F2" w14:textId="5141C2F0" w:rsidR="003A746D" w:rsidRPr="00381192" w:rsidRDefault="00020A51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LR/</w:t>
            </w:r>
            <w:r w:rsidR="003A746D">
              <w:rPr>
                <w:rFonts w:ascii="Times New Roman" w:hAnsi="Times New Roman" w:hint="eastAsia"/>
              </w:rPr>
              <w:t>LP-WUS (SI)</w:t>
            </w:r>
          </w:p>
        </w:tc>
        <w:tc>
          <w:tcPr>
            <w:tcW w:w="3339" w:type="dxa"/>
            <w:vAlign w:val="center"/>
          </w:tcPr>
          <w:p w14:paraId="61EEFD65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Cell DTX/DRX</w:t>
            </w:r>
          </w:p>
          <w:p w14:paraId="287BF1AC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Inter-band SSB-less Scell</w:t>
            </w:r>
          </w:p>
          <w:p w14:paraId="35F30F21" w14:textId="47B0E14E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Spatial/Power</w:t>
            </w:r>
            <w:r w:rsidR="00F064D6">
              <w:rPr>
                <w:rFonts w:ascii="Times New Roman" w:eastAsia="宋体" w:hAnsi="Times New Roman" w:hint="eastAsia"/>
                <w:lang w:eastAsia="zh-CN"/>
              </w:rPr>
              <w:t xml:space="preserve"> </w:t>
            </w:r>
            <w:r w:rsidRPr="00381192">
              <w:rPr>
                <w:rFonts w:ascii="Times New Roman" w:hAnsi="Times New Roman"/>
              </w:rPr>
              <w:t>domain adaptation</w:t>
            </w:r>
          </w:p>
          <w:p w14:paraId="48982EF1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Inter-node beam selection</w:t>
            </w:r>
          </w:p>
        </w:tc>
      </w:tr>
      <w:tr w:rsidR="003A746D" w:rsidRPr="00381192" w14:paraId="7ED58D2C" w14:textId="77777777" w:rsidTr="005E4D06">
        <w:trPr>
          <w:trHeight w:val="1121"/>
          <w:jc w:val="center"/>
        </w:trPr>
        <w:tc>
          <w:tcPr>
            <w:tcW w:w="1555" w:type="dxa"/>
            <w:vAlign w:val="center"/>
          </w:tcPr>
          <w:p w14:paraId="6D9CB481" w14:textId="77777777" w:rsidR="003A746D" w:rsidRPr="00381192" w:rsidRDefault="003A746D" w:rsidP="00F064D6">
            <w:pPr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  <w:lang w:eastAsia="zh-CN"/>
              </w:rPr>
              <w:t>Rel</w:t>
            </w:r>
            <w:r w:rsidRPr="00381192">
              <w:rPr>
                <w:rFonts w:ascii="Times New Roman" w:hAnsi="Times New Roman"/>
              </w:rPr>
              <w:t>-19</w:t>
            </w:r>
          </w:p>
        </w:tc>
        <w:tc>
          <w:tcPr>
            <w:tcW w:w="3402" w:type="dxa"/>
            <w:vAlign w:val="center"/>
          </w:tcPr>
          <w:p w14:paraId="2FC5AAC1" w14:textId="10B50469" w:rsidR="003A746D" w:rsidRPr="00381192" w:rsidRDefault="00020A51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LR/</w:t>
            </w:r>
            <w:r w:rsidR="003A746D" w:rsidRPr="00381192">
              <w:rPr>
                <w:rFonts w:ascii="Times New Roman" w:hAnsi="Times New Roman"/>
              </w:rPr>
              <w:t>LP-WUS</w:t>
            </w:r>
            <w:r w:rsidR="003A746D">
              <w:rPr>
                <w:rFonts w:ascii="Times New Roman" w:hAnsi="Times New Roman" w:hint="eastAsia"/>
              </w:rPr>
              <w:t xml:space="preserve"> (WI)</w:t>
            </w:r>
          </w:p>
        </w:tc>
        <w:tc>
          <w:tcPr>
            <w:tcW w:w="3339" w:type="dxa"/>
            <w:vAlign w:val="center"/>
          </w:tcPr>
          <w:p w14:paraId="4D348B8C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On-demand SSB for scell</w:t>
            </w:r>
          </w:p>
          <w:p w14:paraId="73DA671A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On-demand SIB1</w:t>
            </w:r>
          </w:p>
          <w:p w14:paraId="1CB24A35" w14:textId="77777777" w:rsidR="003A746D" w:rsidRPr="00381192" w:rsidRDefault="003A746D" w:rsidP="00F064D6">
            <w:pPr>
              <w:pStyle w:val="af7"/>
              <w:widowControl w:val="0"/>
              <w:numPr>
                <w:ilvl w:val="0"/>
                <w:numId w:val="11"/>
              </w:numPr>
              <w:ind w:leftChars="0"/>
              <w:contextualSpacing/>
              <w:jc w:val="both"/>
              <w:rPr>
                <w:rFonts w:ascii="Times New Roman" w:hAnsi="Times New Roman"/>
              </w:rPr>
            </w:pPr>
            <w:r w:rsidRPr="00381192">
              <w:rPr>
                <w:rFonts w:ascii="Times New Roman" w:hAnsi="Times New Roman"/>
              </w:rPr>
              <w:t>Common signaling(SSB, RACH and paging) adaptation</w:t>
            </w:r>
          </w:p>
        </w:tc>
      </w:tr>
    </w:tbl>
    <w:p w14:paraId="4BF8D675" w14:textId="732A36BA" w:rsidR="00F662AA" w:rsidRDefault="00020A51">
      <w:pPr>
        <w:spacing w:before="24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According to the table, it can be noticed </w:t>
      </w:r>
      <w:r>
        <w:rPr>
          <w:rFonts w:eastAsia="等线"/>
          <w:lang w:eastAsia="zh-CN"/>
        </w:rPr>
        <w:t>that</w:t>
      </w:r>
      <w:r>
        <w:rPr>
          <w:rFonts w:eastAsia="等线" w:hint="eastAsia"/>
          <w:lang w:eastAsia="zh-CN"/>
        </w:rPr>
        <w:t xml:space="preserve"> </w:t>
      </w:r>
      <w:r w:rsidR="00895AD3">
        <w:rPr>
          <w:rFonts w:eastAsia="等线" w:hint="eastAsia"/>
          <w:lang w:eastAsia="zh-CN"/>
        </w:rPr>
        <w:t xml:space="preserve">with </w:t>
      </w:r>
      <w:r>
        <w:rPr>
          <w:rFonts w:eastAsia="等线" w:hint="eastAsia"/>
          <w:lang w:eastAsia="zh-CN"/>
        </w:rPr>
        <w:t xml:space="preserve">the introduction of LR/LP-WUS, there comes some </w:t>
      </w:r>
      <w:r w:rsidR="006E4E4F">
        <w:rPr>
          <w:rFonts w:eastAsia="等线" w:hint="eastAsia"/>
          <w:lang w:eastAsia="zh-CN"/>
        </w:rPr>
        <w:t xml:space="preserve">function </w:t>
      </w:r>
      <w:r>
        <w:rPr>
          <w:rFonts w:eastAsia="等线" w:hint="eastAsia"/>
          <w:lang w:eastAsia="zh-CN"/>
        </w:rPr>
        <w:t xml:space="preserve">duplication </w:t>
      </w:r>
      <w:r w:rsidR="00895AD3">
        <w:rPr>
          <w:rFonts w:eastAsia="等线" w:hint="eastAsia"/>
          <w:lang w:eastAsia="zh-CN"/>
        </w:rPr>
        <w:t xml:space="preserve">on </w:t>
      </w:r>
      <w:r>
        <w:rPr>
          <w:rFonts w:eastAsia="等线" w:hint="eastAsia"/>
          <w:lang w:eastAsia="zh-CN"/>
        </w:rPr>
        <w:t>UE power saving, as summarized in the following:</w:t>
      </w:r>
    </w:p>
    <w:p w14:paraId="7339AD95" w14:textId="77777777" w:rsidR="00020A51" w:rsidRPr="00020A51" w:rsidRDefault="00020A51" w:rsidP="00020A51">
      <w:pPr>
        <w:numPr>
          <w:ilvl w:val="0"/>
          <w:numId w:val="15"/>
        </w:numPr>
        <w:spacing w:before="240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 w:hint="eastAsia"/>
          <w:b/>
          <w:bCs/>
          <w:lang w:val="en-US" w:eastAsia="zh-CN"/>
        </w:rPr>
        <w:t xml:space="preserve">LP-WUS for RRC_IDLE UE and PEI: </w:t>
      </w:r>
      <w:r w:rsidRPr="00020A51">
        <w:rPr>
          <w:rFonts w:eastAsia="等线" w:hint="eastAsia"/>
          <w:lang w:val="en-US" w:eastAsia="zh-CN"/>
        </w:rPr>
        <w:t>R19 LP-WUS for RRC_IDLE UE can be transmitted before PEI or paging. It has the same function as PEI, that to sub-group UEs to avoid paging false alarm, and it can be used together with PEI;</w:t>
      </w:r>
    </w:p>
    <w:p w14:paraId="06C51EF3" w14:textId="70FEC8DF" w:rsidR="00020A51" w:rsidRPr="00020A51" w:rsidRDefault="00020A51" w:rsidP="00020A51">
      <w:pPr>
        <w:numPr>
          <w:ilvl w:val="0"/>
          <w:numId w:val="15"/>
        </w:numPr>
        <w:spacing w:before="240"/>
        <w:jc w:val="both"/>
        <w:rPr>
          <w:rFonts w:eastAsia="等线"/>
          <w:lang w:val="en-US" w:eastAsia="zh-CN"/>
        </w:rPr>
      </w:pPr>
      <w:r w:rsidRPr="00020A51">
        <w:rPr>
          <w:rFonts w:eastAsia="等线" w:hint="eastAsia"/>
          <w:b/>
          <w:bCs/>
          <w:lang w:val="en-US" w:eastAsia="zh-CN"/>
        </w:rPr>
        <w:t xml:space="preserve">LP-WUS for RRC_CONNECTED UE (option 1-2-1) and DCP: </w:t>
      </w:r>
      <w:r w:rsidRPr="00020A51">
        <w:rPr>
          <w:rFonts w:eastAsia="等线"/>
          <w:lang w:val="en-US" w:eastAsia="zh-CN"/>
        </w:rPr>
        <w:t>LP-WUS for RRC_CONNECTED UE (option 1</w:t>
      </w:r>
      <w:r w:rsidRPr="00020A51">
        <w:rPr>
          <w:rFonts w:eastAsia="等线" w:hint="eastAsia"/>
          <w:lang w:val="en-US" w:eastAsia="zh-CN"/>
        </w:rPr>
        <w:t>-2-1</w:t>
      </w:r>
      <w:r w:rsidRPr="00020A51">
        <w:rPr>
          <w:rFonts w:eastAsia="等线"/>
          <w:lang w:val="en-US" w:eastAsia="zh-CN"/>
        </w:rPr>
        <w:t>)</w:t>
      </w:r>
      <w:r w:rsidRPr="00020A51">
        <w:rPr>
          <w:rFonts w:eastAsia="等线" w:hint="eastAsia"/>
          <w:lang w:val="en-US" w:eastAsia="zh-CN"/>
        </w:rPr>
        <w:t xml:space="preserve"> has the same function as DCP, that it </w:t>
      </w:r>
      <w:r w:rsidR="006E4E4F">
        <w:rPr>
          <w:rFonts w:eastAsia="等线" w:hint="eastAsia"/>
          <w:lang w:val="en-US" w:eastAsia="zh-CN"/>
        </w:rPr>
        <w:t xml:space="preserve">can </w:t>
      </w:r>
      <w:r w:rsidRPr="00020A51">
        <w:rPr>
          <w:rFonts w:eastAsia="等线" w:hint="eastAsia"/>
          <w:lang w:val="en-US" w:eastAsia="zh-CN"/>
        </w:rPr>
        <w:t xml:space="preserve">be used to indicate </w:t>
      </w:r>
      <w:r w:rsidR="006E4E4F">
        <w:rPr>
          <w:rFonts w:eastAsia="等线" w:hint="eastAsia"/>
          <w:lang w:val="en-US" w:eastAsia="zh-CN"/>
        </w:rPr>
        <w:t xml:space="preserve">to </w:t>
      </w:r>
      <w:r w:rsidRPr="00020A51">
        <w:rPr>
          <w:rFonts w:eastAsia="等线" w:hint="eastAsia"/>
          <w:lang w:val="en-US" w:eastAsia="zh-CN"/>
        </w:rPr>
        <w:t>the UE whether to wake up for PDCCH monitoring in the next C-DRX on-duration, and it can save UE</w:t>
      </w:r>
      <w:r w:rsidRPr="00020A51">
        <w:rPr>
          <w:rFonts w:eastAsia="等线"/>
          <w:lang w:val="en-US" w:eastAsia="zh-CN"/>
        </w:rPr>
        <w:t>’</w:t>
      </w:r>
      <w:r w:rsidRPr="00020A51">
        <w:rPr>
          <w:rFonts w:eastAsia="等线" w:hint="eastAsia"/>
          <w:lang w:val="en-US" w:eastAsia="zh-CN"/>
        </w:rPr>
        <w:t>s power compared to always wake-up for PDCCH monitoring based on C-DRX pattern;</w:t>
      </w:r>
    </w:p>
    <w:p w14:paraId="53410075" w14:textId="3B8B69C2" w:rsidR="00020A51" w:rsidRPr="00020A51" w:rsidRDefault="00020A51" w:rsidP="00020A51">
      <w:pPr>
        <w:numPr>
          <w:ilvl w:val="0"/>
          <w:numId w:val="15"/>
        </w:numPr>
        <w:spacing w:before="240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 w:hint="eastAsia"/>
          <w:b/>
          <w:bCs/>
          <w:lang w:val="en-US" w:eastAsia="zh-CN"/>
        </w:rPr>
        <w:t xml:space="preserve">LP-WUS for RRC_CONNECTED UE (option 1-2-2) and C-DRX: </w:t>
      </w:r>
      <w:r w:rsidRPr="00020A51">
        <w:rPr>
          <w:rFonts w:eastAsia="等线" w:hint="eastAsia"/>
          <w:lang w:val="en-US" w:eastAsia="zh-CN"/>
        </w:rPr>
        <w:t xml:space="preserve">option 1-2-2 is used to indicate UE that there will be </w:t>
      </w:r>
      <w:r w:rsidRPr="00020A51">
        <w:rPr>
          <w:rFonts w:eastAsia="等线"/>
          <w:lang w:val="en-US" w:eastAsia="zh-CN"/>
        </w:rPr>
        <w:t>scheduling</w:t>
      </w:r>
      <w:r w:rsidRPr="00020A51">
        <w:rPr>
          <w:rFonts w:eastAsia="等线" w:hint="eastAsia"/>
          <w:lang w:val="en-US" w:eastAsia="zh-CN"/>
        </w:rPr>
        <w:t>, and UE will start an active timer (not C-DRX on-duration) based on LP-WUS indication</w:t>
      </w:r>
      <w:r w:rsidR="00954113">
        <w:rPr>
          <w:rFonts w:eastAsia="等线" w:hint="eastAsia"/>
          <w:lang w:val="en-US" w:eastAsia="zh-CN"/>
        </w:rPr>
        <w:t>.</w:t>
      </w:r>
      <w:r w:rsidRPr="00020A51">
        <w:rPr>
          <w:rFonts w:eastAsia="等线" w:hint="eastAsia"/>
          <w:lang w:val="en-US" w:eastAsia="zh-CN"/>
        </w:rPr>
        <w:t xml:space="preserve"> </w:t>
      </w:r>
      <w:r w:rsidR="00954113">
        <w:rPr>
          <w:rFonts w:eastAsia="等线"/>
          <w:lang w:val="en-US" w:eastAsia="zh-CN"/>
        </w:rPr>
        <w:t>W</w:t>
      </w:r>
      <w:r w:rsidR="00954113">
        <w:rPr>
          <w:rFonts w:eastAsia="等线" w:hint="eastAsia"/>
          <w:lang w:val="en-US" w:eastAsia="zh-CN"/>
        </w:rPr>
        <w:t>hat</w:t>
      </w:r>
      <w:r w:rsidR="00954113">
        <w:rPr>
          <w:rFonts w:eastAsia="等线"/>
          <w:lang w:val="en-US" w:eastAsia="zh-CN"/>
        </w:rPr>
        <w:t>’</w:t>
      </w:r>
      <w:r w:rsidR="00954113">
        <w:rPr>
          <w:rFonts w:eastAsia="等线" w:hint="eastAsia"/>
          <w:lang w:val="en-US" w:eastAsia="zh-CN"/>
        </w:rPr>
        <w:t>s more,</w:t>
      </w:r>
      <w:r w:rsidRPr="00020A51">
        <w:rPr>
          <w:rFonts w:eastAsia="等线" w:hint="eastAsia"/>
          <w:lang w:val="en-US" w:eastAsia="zh-CN"/>
        </w:rPr>
        <w:t xml:space="preserve"> LP-WUS can be delivered in C-DRX on or off duration, in other words, it is not associated with C-DRX. </w:t>
      </w:r>
      <w:r w:rsidRPr="00020A51">
        <w:rPr>
          <w:rFonts w:eastAsia="等线"/>
          <w:lang w:val="en-US" w:eastAsia="zh-CN"/>
        </w:rPr>
        <w:t>C</w:t>
      </w:r>
      <w:r w:rsidRPr="00020A51">
        <w:rPr>
          <w:rFonts w:eastAsia="等线" w:hint="eastAsia"/>
          <w:lang w:val="en-US" w:eastAsia="zh-CN"/>
        </w:rPr>
        <w:t xml:space="preserve">ompared to C-DRX, it is more flexible and </w:t>
      </w:r>
      <w:r w:rsidRPr="00020A51">
        <w:rPr>
          <w:rFonts w:eastAsia="等线"/>
          <w:lang w:val="en-US" w:eastAsia="zh-CN"/>
        </w:rPr>
        <w:t>beneficial</w:t>
      </w:r>
      <w:r w:rsidRPr="00020A51">
        <w:rPr>
          <w:rFonts w:eastAsia="等线" w:hint="eastAsia"/>
          <w:lang w:val="en-US" w:eastAsia="zh-CN"/>
        </w:rPr>
        <w:t xml:space="preserve"> to service latency;</w:t>
      </w:r>
    </w:p>
    <w:p w14:paraId="7FBB5A79" w14:textId="3CD61BFF" w:rsidR="00020A51" w:rsidRPr="00020A51" w:rsidRDefault="00020A51" w:rsidP="00020A51">
      <w:pPr>
        <w:numPr>
          <w:ilvl w:val="0"/>
          <w:numId w:val="15"/>
        </w:numPr>
        <w:spacing w:before="240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 w:hint="eastAsia"/>
          <w:b/>
          <w:bCs/>
          <w:lang w:val="en-US" w:eastAsia="zh-CN"/>
        </w:rPr>
        <w:t xml:space="preserve">Measurement relaxation or offloading to LR and measurement relaxation: </w:t>
      </w:r>
      <w:r w:rsidRPr="00020A51">
        <w:rPr>
          <w:rFonts w:eastAsia="等线" w:hint="eastAsia"/>
          <w:lang w:val="en-US" w:eastAsia="zh-CN"/>
        </w:rPr>
        <w:t>For a UE supporting LR, the measurement  can be relaxed or offloaded. For measurement relaxation</w:t>
      </w:r>
      <w:r w:rsidR="00954113">
        <w:rPr>
          <w:rFonts w:eastAsia="等线" w:hint="eastAsia"/>
          <w:lang w:val="en-US" w:eastAsia="zh-CN"/>
        </w:rPr>
        <w:t xml:space="preserve"> with LR</w:t>
      </w:r>
      <w:r w:rsidRPr="00020A51">
        <w:rPr>
          <w:rFonts w:eastAsia="等线" w:hint="eastAsia"/>
          <w:lang w:val="en-US" w:eastAsia="zh-CN"/>
        </w:rPr>
        <w:t xml:space="preserve">, both </w:t>
      </w:r>
      <w:r w:rsidRPr="00020A51">
        <w:rPr>
          <w:rFonts w:eastAsia="等线"/>
          <w:lang w:val="en-US" w:eastAsia="zh-CN"/>
        </w:rPr>
        <w:t>measurement</w:t>
      </w:r>
      <w:r w:rsidRPr="00020A51">
        <w:rPr>
          <w:rFonts w:eastAsia="等线" w:hint="eastAsia"/>
          <w:lang w:val="en-US" w:eastAsia="zh-CN"/>
        </w:rPr>
        <w:t xml:space="preserve"> on serving cell and </w:t>
      </w:r>
      <w:r w:rsidR="005B7541" w:rsidRPr="00020A51">
        <w:rPr>
          <w:rFonts w:eastAsia="等线"/>
          <w:lang w:val="en-US" w:eastAsia="zh-CN"/>
        </w:rPr>
        <w:t>neighbor</w:t>
      </w:r>
      <w:r w:rsidRPr="00020A51">
        <w:rPr>
          <w:rFonts w:eastAsia="等线" w:hint="eastAsia"/>
          <w:lang w:val="en-US" w:eastAsia="zh-CN"/>
        </w:rPr>
        <w:t xml:space="preserve"> cell are relaxed, and </w:t>
      </w:r>
      <w:r w:rsidR="00954113">
        <w:rPr>
          <w:rFonts w:eastAsia="等线" w:hint="eastAsia"/>
          <w:lang w:val="en-US" w:eastAsia="zh-CN"/>
        </w:rPr>
        <w:t xml:space="preserve">LR is used by the UE </w:t>
      </w:r>
      <w:r w:rsidRPr="00020A51">
        <w:rPr>
          <w:rFonts w:eastAsia="等线" w:hint="eastAsia"/>
          <w:lang w:val="en-US" w:eastAsia="zh-CN"/>
        </w:rPr>
        <w:t xml:space="preserve">for serving cell measurement. For </w:t>
      </w:r>
      <w:r w:rsidRPr="00020A51">
        <w:rPr>
          <w:rFonts w:eastAsia="等线"/>
          <w:lang w:val="en-US" w:eastAsia="zh-CN"/>
        </w:rPr>
        <w:t>measurement</w:t>
      </w:r>
      <w:r w:rsidRPr="00020A51">
        <w:rPr>
          <w:rFonts w:eastAsia="等线" w:hint="eastAsia"/>
          <w:lang w:val="en-US" w:eastAsia="zh-CN"/>
        </w:rPr>
        <w:t xml:space="preserve"> offloading, the measurement is offloaded to LR, in which UE only </w:t>
      </w:r>
      <w:r w:rsidRPr="00020A51">
        <w:rPr>
          <w:rFonts w:eastAsia="等线"/>
          <w:lang w:val="en-US" w:eastAsia="zh-CN"/>
        </w:rPr>
        <w:t>measures</w:t>
      </w:r>
      <w:r w:rsidRPr="00020A51">
        <w:rPr>
          <w:rFonts w:eastAsia="等线" w:hint="eastAsia"/>
          <w:lang w:val="en-US" w:eastAsia="zh-CN"/>
        </w:rPr>
        <w:t xml:space="preserve"> serving cell on LR and there</w:t>
      </w:r>
      <w:r w:rsidRPr="00020A51">
        <w:rPr>
          <w:rFonts w:eastAsia="等线"/>
          <w:lang w:val="en-US" w:eastAsia="zh-CN"/>
        </w:rPr>
        <w:t>’</w:t>
      </w:r>
      <w:r w:rsidRPr="00020A51">
        <w:rPr>
          <w:rFonts w:eastAsia="等线" w:hint="eastAsia"/>
          <w:lang w:val="en-US" w:eastAsia="zh-CN"/>
        </w:rPr>
        <w:t xml:space="preserve">s no </w:t>
      </w:r>
      <w:r w:rsidRPr="00020A51">
        <w:rPr>
          <w:rFonts w:eastAsia="等线"/>
          <w:lang w:val="en-US" w:eastAsia="zh-CN"/>
        </w:rPr>
        <w:t>measurement</w:t>
      </w:r>
      <w:r w:rsidRPr="00020A51">
        <w:rPr>
          <w:rFonts w:eastAsia="等线" w:hint="eastAsia"/>
          <w:lang w:val="en-US" w:eastAsia="zh-CN"/>
        </w:rPr>
        <w:t xml:space="preserve"> on </w:t>
      </w:r>
      <w:r w:rsidR="005B7541" w:rsidRPr="00020A51">
        <w:rPr>
          <w:rFonts w:eastAsia="等线"/>
          <w:lang w:val="en-US" w:eastAsia="zh-CN"/>
        </w:rPr>
        <w:t>neighbor</w:t>
      </w:r>
      <w:r w:rsidRPr="00020A51">
        <w:rPr>
          <w:rFonts w:eastAsia="等线" w:hint="eastAsia"/>
          <w:lang w:val="en-US" w:eastAsia="zh-CN"/>
        </w:rPr>
        <w:t xml:space="preserve"> cell. Besides, 5G has </w:t>
      </w:r>
      <w:r w:rsidRPr="00020A51">
        <w:rPr>
          <w:rFonts w:eastAsia="等线"/>
          <w:lang w:val="en-US" w:eastAsia="zh-CN"/>
        </w:rPr>
        <w:t>specified</w:t>
      </w:r>
      <w:r w:rsidRPr="00020A51">
        <w:rPr>
          <w:rFonts w:eastAsia="等线" w:hint="eastAsia"/>
          <w:lang w:val="en-US" w:eastAsia="zh-CN"/>
        </w:rPr>
        <w:t xml:space="preserve"> RRM relaxation on </w:t>
      </w:r>
      <w:r w:rsidR="005B7541" w:rsidRPr="00020A51">
        <w:rPr>
          <w:rFonts w:eastAsia="等线"/>
          <w:lang w:val="en-US" w:eastAsia="zh-CN"/>
        </w:rPr>
        <w:t>neighbor</w:t>
      </w:r>
      <w:r w:rsidRPr="00020A51">
        <w:rPr>
          <w:rFonts w:eastAsia="等线" w:hint="eastAsia"/>
          <w:lang w:val="en-US" w:eastAsia="zh-CN"/>
        </w:rPr>
        <w:t xml:space="preserve"> cells based on MR.</w:t>
      </w:r>
    </w:p>
    <w:p w14:paraId="518AC938" w14:textId="77777777" w:rsidR="00020A51" w:rsidRPr="00020A51" w:rsidRDefault="00020A51" w:rsidP="00FD6B12">
      <w:pPr>
        <w:spacing w:before="240"/>
        <w:ind w:left="1276" w:hangingChars="638" w:hanging="1276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/>
          <w:b/>
          <w:bCs/>
          <w:lang w:val="en-US" w:eastAsia="zh-CN"/>
        </w:rPr>
        <w:t>Observation 1: LP-WUS/LR can achieve the same or similar function with PEI, DCP, C-DRX and measurement relaxation.</w:t>
      </w:r>
    </w:p>
    <w:p w14:paraId="7C175BF0" w14:textId="7CFCC745" w:rsidR="009C164B" w:rsidRPr="00020A51" w:rsidRDefault="0099499D" w:rsidP="00020A51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Two kinds of LP-WUS sequences were studied in 5G, including OOK-based sequence and OFDM-based sequence, which has implementation complexity and performance differences. </w:t>
      </w:r>
      <w:r w:rsidR="00EB3DFD">
        <w:rPr>
          <w:rFonts w:eastAsia="等线" w:hint="eastAsia"/>
          <w:lang w:val="en-US" w:eastAsia="zh-CN"/>
        </w:rPr>
        <w:t xml:space="preserve">Though LR/LP-WUS can achieve the same UE power saving purpose with lower </w:t>
      </w:r>
      <w:r w:rsidR="006302C4">
        <w:rPr>
          <w:rFonts w:eastAsia="等线" w:hint="eastAsia"/>
          <w:lang w:val="en-US" w:eastAsia="zh-CN"/>
        </w:rPr>
        <w:t xml:space="preserve">power consumption compared with MR related solution, it has drawbacks like </w:t>
      </w:r>
      <w:r w:rsidR="006302C4">
        <w:rPr>
          <w:rFonts w:eastAsia="等线"/>
          <w:lang w:val="en-US" w:eastAsia="zh-CN"/>
        </w:rPr>
        <w:t>limited</w:t>
      </w:r>
      <w:r w:rsidR="006302C4">
        <w:rPr>
          <w:rFonts w:eastAsia="等线" w:hint="eastAsia"/>
          <w:lang w:val="en-US" w:eastAsia="zh-CN"/>
        </w:rPr>
        <w:t xml:space="preserve"> coverage, low data transmission </w:t>
      </w:r>
      <w:r w:rsidR="006302C4">
        <w:rPr>
          <w:rFonts w:eastAsia="等线"/>
          <w:lang w:val="en-US" w:eastAsia="zh-CN"/>
        </w:rPr>
        <w:t>capability</w:t>
      </w:r>
      <w:r w:rsidR="006302C4">
        <w:rPr>
          <w:rFonts w:eastAsia="等线" w:hint="eastAsia"/>
          <w:lang w:val="en-US" w:eastAsia="zh-CN"/>
        </w:rPr>
        <w:t xml:space="preserve"> and </w:t>
      </w:r>
      <w:r w:rsidR="009C164B">
        <w:rPr>
          <w:rFonts w:eastAsia="等线" w:hint="eastAsia"/>
          <w:lang w:val="en-US" w:eastAsia="zh-CN"/>
        </w:rPr>
        <w:t xml:space="preserve">not supporting </w:t>
      </w:r>
      <w:r w:rsidR="005B7541">
        <w:rPr>
          <w:rFonts w:eastAsia="等线"/>
          <w:lang w:val="en-US" w:eastAsia="zh-CN"/>
        </w:rPr>
        <w:t>neighbor</w:t>
      </w:r>
      <w:r w:rsidR="009C164B">
        <w:rPr>
          <w:rFonts w:eastAsia="等线" w:hint="eastAsia"/>
          <w:lang w:val="en-US" w:eastAsia="zh-CN"/>
        </w:rPr>
        <w:t xml:space="preserve"> cell measurement, </w:t>
      </w:r>
      <w:r w:rsidR="009C164B">
        <w:rPr>
          <w:rFonts w:eastAsia="等线"/>
          <w:lang w:val="en-US" w:eastAsia="zh-CN"/>
        </w:rPr>
        <w:t>especially</w:t>
      </w:r>
      <w:r w:rsidR="009C164B">
        <w:rPr>
          <w:rFonts w:eastAsia="等线" w:hint="eastAsia"/>
          <w:lang w:val="en-US" w:eastAsia="zh-CN"/>
        </w:rPr>
        <w:t xml:space="preserve"> OOK based LP-WUS.</w:t>
      </w:r>
    </w:p>
    <w:p w14:paraId="0DE8E1E7" w14:textId="76C17332" w:rsidR="00020A51" w:rsidRPr="00020A51" w:rsidRDefault="00020A51" w:rsidP="00954113">
      <w:pPr>
        <w:spacing w:before="240" w:after="240"/>
        <w:jc w:val="both"/>
        <w:rPr>
          <w:rFonts w:eastAsia="等线"/>
          <w:lang w:val="en-US" w:eastAsia="zh-CN"/>
        </w:rPr>
      </w:pPr>
      <w:r w:rsidRPr="00020A51">
        <w:rPr>
          <w:rFonts w:eastAsia="等线" w:hint="eastAsia"/>
          <w:lang w:val="en-US" w:eastAsia="zh-CN"/>
        </w:rPr>
        <w:t xml:space="preserve">RAN1 </w:t>
      </w:r>
      <w:r w:rsidR="009C164B">
        <w:rPr>
          <w:rFonts w:eastAsia="等线" w:hint="eastAsia"/>
          <w:lang w:val="en-US" w:eastAsia="zh-CN"/>
        </w:rPr>
        <w:t>has started the</w:t>
      </w:r>
      <w:r w:rsidRPr="00020A51">
        <w:rPr>
          <w:rFonts w:eastAsia="等线" w:hint="eastAsia"/>
          <w:lang w:val="en-US" w:eastAsia="zh-CN"/>
        </w:rPr>
        <w:t xml:space="preserve"> discuss</w:t>
      </w:r>
      <w:r w:rsidR="009C164B">
        <w:rPr>
          <w:rFonts w:eastAsia="等线" w:hint="eastAsia"/>
          <w:lang w:val="en-US" w:eastAsia="zh-CN"/>
        </w:rPr>
        <w:t>ion</w:t>
      </w:r>
      <w:r w:rsidRPr="00020A51">
        <w:rPr>
          <w:rFonts w:eastAsia="等线" w:hint="eastAsia"/>
          <w:lang w:val="en-US" w:eastAsia="zh-CN"/>
        </w:rPr>
        <w:t xml:space="preserve"> </w:t>
      </w:r>
      <w:r w:rsidR="0099499D">
        <w:rPr>
          <w:rFonts w:eastAsia="等线" w:hint="eastAsia"/>
          <w:lang w:val="en-US" w:eastAsia="zh-CN"/>
        </w:rPr>
        <w:t xml:space="preserve">on OFDM-based </w:t>
      </w:r>
      <w:r w:rsidRPr="00020A51">
        <w:rPr>
          <w:rFonts w:eastAsia="等线" w:hint="eastAsia"/>
          <w:lang w:val="en-US" w:eastAsia="zh-CN"/>
        </w:rPr>
        <w:t>DL-WUS for 6G, following are RAN1 agreements related to DL-WUS[</w:t>
      </w:r>
      <w:r w:rsidR="000418F4">
        <w:rPr>
          <w:rFonts w:eastAsia="等线" w:hint="eastAsia"/>
          <w:lang w:val="en-US" w:eastAsia="zh-CN"/>
        </w:rPr>
        <w:t>3</w:t>
      </w:r>
      <w:r w:rsidRPr="00020A51">
        <w:rPr>
          <w:rFonts w:eastAsia="等线" w:hint="eastAsia"/>
          <w:lang w:val="en-US" w:eastAsia="zh-CN"/>
        </w:rPr>
        <w:t>]: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776"/>
      </w:tblGrid>
      <w:tr w:rsidR="00954113" w:rsidRPr="00020A51" w14:paraId="643A2509" w14:textId="46C292B0" w:rsidTr="00954113">
        <w:tc>
          <w:tcPr>
            <w:tcW w:w="9776" w:type="dxa"/>
          </w:tcPr>
          <w:p w14:paraId="3A2F14B0" w14:textId="77777777" w:rsidR="00954113" w:rsidRPr="00020A51" w:rsidRDefault="00954113" w:rsidP="00020A51">
            <w:p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954113">
              <w:rPr>
                <w:rFonts w:ascii="Times New Roman" w:eastAsia="等线" w:hAnsi="Times New Roman" w:hint="eastAsia"/>
                <w:highlight w:val="green"/>
                <w:lang w:val="en-US" w:eastAsia="zh-CN"/>
              </w:rPr>
              <w:t>Agreement</w:t>
            </w:r>
          </w:p>
          <w:p w14:paraId="3B397F80" w14:textId="77777777" w:rsidR="00954113" w:rsidRPr="00020A51" w:rsidRDefault="00954113" w:rsidP="00020A51">
            <w:p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020A51">
              <w:rPr>
                <w:rFonts w:ascii="Times New Roman" w:eastAsia="等线" w:hAnsi="Times New Roman"/>
                <w:lang w:val="en-US" w:eastAsia="zh-CN"/>
              </w:rPr>
              <w:lastRenderedPageBreak/>
              <w:t xml:space="preserve">Study and evaluate DL WUS </w:t>
            </w: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 xml:space="preserve">of OFDM based sequence 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>and corresponding mechanism</w:t>
            </w: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>s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 xml:space="preserve"> for 6GR EE improvement, regarding </w:t>
            </w: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 xml:space="preserve">at least 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>the following aspects:</w:t>
            </w:r>
          </w:p>
          <w:p w14:paraId="27DD29FE" w14:textId="77777777" w:rsidR="00954113" w:rsidRPr="00020A51" w:rsidRDefault="00954113" w:rsidP="00020A51">
            <w:pPr>
              <w:numPr>
                <w:ilvl w:val="0"/>
                <w:numId w:val="16"/>
              </w:num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020A51">
              <w:rPr>
                <w:rFonts w:ascii="Times New Roman" w:eastAsia="等线" w:hAnsi="Times New Roman"/>
                <w:lang w:val="en-US" w:eastAsia="zh-CN"/>
              </w:rPr>
              <w:t xml:space="preserve">Coverage target for </w:t>
            </w: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 xml:space="preserve">DL 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>WUS (e.g., same as PDCCH, common sync signal, or other)</w:t>
            </w:r>
          </w:p>
          <w:p w14:paraId="6AA0BC9A" w14:textId="77777777" w:rsidR="00954113" w:rsidRPr="00020A51" w:rsidRDefault="00954113" w:rsidP="00020A51">
            <w:pPr>
              <w:numPr>
                <w:ilvl w:val="0"/>
                <w:numId w:val="16"/>
              </w:num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>M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>easurements and/or synchronization.</w:t>
            </w:r>
          </w:p>
          <w:p w14:paraId="33705D27" w14:textId="77777777" w:rsidR="00954113" w:rsidRPr="00020A51" w:rsidRDefault="00954113" w:rsidP="00020A51">
            <w:pPr>
              <w:numPr>
                <w:ilvl w:val="0"/>
                <w:numId w:val="16"/>
              </w:num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>S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 xml:space="preserve">ystem overhead </w:t>
            </w: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 xml:space="preserve">and network energy consumption/UE energy saving </w:t>
            </w:r>
            <w:r w:rsidRPr="00020A51">
              <w:rPr>
                <w:rFonts w:ascii="Times New Roman" w:eastAsia="等线" w:hAnsi="Times New Roman"/>
                <w:lang w:val="en-US" w:eastAsia="zh-CN"/>
              </w:rPr>
              <w:t>for UE operation with the DL WUS.</w:t>
            </w:r>
          </w:p>
          <w:p w14:paraId="78B268A5" w14:textId="77777777" w:rsidR="00954113" w:rsidRPr="00020A51" w:rsidRDefault="00954113" w:rsidP="00020A51">
            <w:pPr>
              <w:numPr>
                <w:ilvl w:val="0"/>
                <w:numId w:val="16"/>
              </w:num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>RRC states</w:t>
            </w:r>
          </w:p>
          <w:p w14:paraId="6F658D15" w14:textId="77777777" w:rsidR="00954113" w:rsidRPr="00020A51" w:rsidRDefault="00954113" w:rsidP="00020A51">
            <w:pPr>
              <w:numPr>
                <w:ilvl w:val="0"/>
                <w:numId w:val="16"/>
              </w:num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  <w:r w:rsidRPr="00020A51">
              <w:rPr>
                <w:rFonts w:ascii="Times New Roman" w:eastAsia="等线" w:hAnsi="Times New Roman" w:hint="eastAsia"/>
                <w:lang w:val="en-US" w:eastAsia="zh-CN"/>
              </w:rPr>
              <w:t>Other functionalities</w:t>
            </w:r>
          </w:p>
          <w:p w14:paraId="25E2444F" w14:textId="77777777" w:rsidR="00954113" w:rsidRPr="00020A51" w:rsidRDefault="00954113" w:rsidP="00020A51">
            <w:pPr>
              <w:spacing w:before="240"/>
              <w:jc w:val="both"/>
              <w:rPr>
                <w:rFonts w:ascii="Times New Roman" w:eastAsia="等线" w:hAnsi="Times New Roman"/>
                <w:lang w:val="en-US" w:eastAsia="zh-CN"/>
              </w:rPr>
            </w:pPr>
          </w:p>
          <w:p w14:paraId="746350E7" w14:textId="77777777" w:rsidR="00954113" w:rsidRPr="00020A51" w:rsidRDefault="00954113" w:rsidP="00020A51">
            <w:pPr>
              <w:spacing w:before="240"/>
              <w:jc w:val="both"/>
              <w:rPr>
                <w:rFonts w:ascii="Times New Roman" w:eastAsia="等线" w:hAnsi="Times New Roman"/>
                <w:lang w:eastAsia="zh-CN"/>
              </w:rPr>
            </w:pPr>
            <w:r w:rsidRPr="00954113">
              <w:rPr>
                <w:rFonts w:ascii="Times New Roman" w:eastAsia="等线" w:hAnsi="Times New Roman" w:hint="eastAsia"/>
                <w:highlight w:val="green"/>
                <w:lang w:eastAsia="zh-CN"/>
              </w:rPr>
              <w:t>Agreement</w:t>
            </w:r>
          </w:p>
          <w:p w14:paraId="2123B5B1" w14:textId="77777777" w:rsidR="00954113" w:rsidRPr="00020A51" w:rsidRDefault="00954113" w:rsidP="00020A51">
            <w:pPr>
              <w:spacing w:before="240"/>
              <w:jc w:val="both"/>
              <w:rPr>
                <w:rFonts w:ascii="Times New Roman" w:eastAsia="等线" w:hAnsi="Times New Roman"/>
                <w:lang w:eastAsia="zh-CN"/>
              </w:rPr>
            </w:pPr>
            <w:r w:rsidRPr="00020A51">
              <w:rPr>
                <w:rFonts w:ascii="Times New Roman" w:eastAsia="等线" w:hAnsi="Times New Roman"/>
                <w:lang w:eastAsia="zh-CN"/>
              </w:rPr>
              <w:t>For evaluation purpose</w:t>
            </w:r>
            <w:r w:rsidRPr="00020A51">
              <w:rPr>
                <w:rFonts w:ascii="Times New Roman" w:eastAsia="等线" w:hAnsi="Times New Roman" w:hint="eastAsia"/>
                <w:lang w:eastAsia="zh-CN"/>
              </w:rPr>
              <w:t>s</w:t>
            </w:r>
            <w:r w:rsidRPr="00020A51">
              <w:rPr>
                <w:rFonts w:ascii="Times New Roman" w:eastAsia="等线" w:hAnsi="Times New Roman"/>
                <w:lang w:eastAsia="zh-CN"/>
              </w:rPr>
              <w:t xml:space="preserve">, study extending </w:t>
            </w:r>
            <w:r w:rsidRPr="00020A51">
              <w:rPr>
                <w:rFonts w:ascii="Times New Roman" w:eastAsia="等线" w:hAnsi="Times New Roman" w:hint="eastAsia"/>
                <w:lang w:eastAsia="zh-CN"/>
              </w:rPr>
              <w:t>NR</w:t>
            </w:r>
            <w:r w:rsidRPr="00020A51">
              <w:rPr>
                <w:rFonts w:ascii="Times New Roman" w:eastAsia="等线" w:hAnsi="Times New Roman"/>
                <w:lang w:eastAsia="zh-CN"/>
              </w:rPr>
              <w:t xml:space="preserve"> UE power consumption model for UE operation with </w:t>
            </w:r>
            <w:r w:rsidRPr="00020A51">
              <w:rPr>
                <w:rFonts w:ascii="Times New Roman" w:eastAsia="等线" w:hAnsi="Times New Roman" w:hint="eastAsia"/>
                <w:lang w:eastAsia="zh-CN"/>
              </w:rPr>
              <w:t xml:space="preserve">DL </w:t>
            </w:r>
            <w:r w:rsidRPr="00020A51">
              <w:rPr>
                <w:rFonts w:ascii="Times New Roman" w:eastAsia="等线" w:hAnsi="Times New Roman"/>
                <w:lang w:eastAsia="zh-CN"/>
              </w:rPr>
              <w:t>WUS of OFDM-based sequence, regarding the following aspects:</w:t>
            </w:r>
          </w:p>
          <w:p w14:paraId="71FDFFDE" w14:textId="77777777" w:rsidR="00954113" w:rsidRPr="00020A51" w:rsidRDefault="00954113" w:rsidP="00020A51">
            <w:pPr>
              <w:numPr>
                <w:ilvl w:val="0"/>
                <w:numId w:val="19"/>
              </w:numPr>
              <w:spacing w:before="240"/>
              <w:jc w:val="both"/>
              <w:rPr>
                <w:rFonts w:ascii="Times New Roman" w:eastAsia="等线" w:hAnsi="Times New Roman"/>
                <w:lang w:eastAsia="zh-CN"/>
              </w:rPr>
            </w:pPr>
            <w:r w:rsidRPr="00020A51">
              <w:rPr>
                <w:rFonts w:ascii="Times New Roman" w:eastAsia="等线" w:hAnsi="Times New Roman"/>
                <w:lang w:eastAsia="zh-CN"/>
              </w:rPr>
              <w:t>Power state(s), sleep and non-sleep</w:t>
            </w:r>
            <w:r w:rsidRPr="00020A51">
              <w:rPr>
                <w:rFonts w:ascii="Times New Roman" w:eastAsia="等线" w:hAnsi="Times New Roman" w:hint="eastAsia"/>
                <w:lang w:eastAsia="zh-CN"/>
              </w:rPr>
              <w:t>,</w:t>
            </w:r>
            <w:r w:rsidRPr="00020A51">
              <w:rPr>
                <w:rFonts w:ascii="Times New Roman" w:eastAsia="等线" w:hAnsi="Times New Roman"/>
                <w:lang w:eastAsia="zh-CN"/>
              </w:rPr>
              <w:t xml:space="preserve"> and corresponding characteristics and power value(s)</w:t>
            </w:r>
          </w:p>
          <w:p w14:paraId="384DED2C" w14:textId="77777777" w:rsidR="00954113" w:rsidRPr="00020A51" w:rsidRDefault="00954113" w:rsidP="00020A51">
            <w:pPr>
              <w:numPr>
                <w:ilvl w:val="0"/>
                <w:numId w:val="19"/>
              </w:numPr>
              <w:spacing w:before="240"/>
              <w:jc w:val="both"/>
              <w:rPr>
                <w:rFonts w:ascii="Times New Roman" w:eastAsia="等线" w:hAnsi="Times New Roman"/>
                <w:lang w:eastAsia="zh-CN"/>
              </w:rPr>
            </w:pPr>
            <w:r w:rsidRPr="00020A51">
              <w:rPr>
                <w:rFonts w:ascii="Times New Roman" w:eastAsia="等线" w:hAnsi="Times New Roman"/>
                <w:lang w:eastAsia="zh-CN"/>
              </w:rPr>
              <w:t xml:space="preserve">Transition energy and time for </w:t>
            </w:r>
            <w:r w:rsidRPr="00020A51">
              <w:rPr>
                <w:rFonts w:ascii="Times New Roman" w:eastAsia="等线" w:hAnsi="Times New Roman" w:hint="eastAsia"/>
                <w:lang w:eastAsia="zh-CN"/>
              </w:rPr>
              <w:t xml:space="preserve">each of </w:t>
            </w:r>
            <w:r w:rsidRPr="00020A51">
              <w:rPr>
                <w:rFonts w:ascii="Times New Roman" w:eastAsia="等线" w:hAnsi="Times New Roman"/>
                <w:lang w:eastAsia="zh-CN"/>
              </w:rPr>
              <w:t xml:space="preserve">sleep state(s) </w:t>
            </w:r>
          </w:p>
          <w:p w14:paraId="20907ED6" w14:textId="77777777" w:rsidR="00954113" w:rsidRPr="00020A51" w:rsidRDefault="00954113" w:rsidP="00020A51">
            <w:pPr>
              <w:numPr>
                <w:ilvl w:val="0"/>
                <w:numId w:val="19"/>
              </w:numPr>
              <w:spacing w:before="240"/>
              <w:jc w:val="both"/>
              <w:rPr>
                <w:rFonts w:ascii="Times New Roman" w:eastAsia="等线" w:hAnsi="Times New Roman"/>
                <w:lang w:eastAsia="zh-CN"/>
              </w:rPr>
            </w:pPr>
            <w:r w:rsidRPr="00020A51">
              <w:rPr>
                <w:rFonts w:ascii="Times New Roman" w:eastAsia="等线" w:hAnsi="Times New Roman"/>
                <w:lang w:eastAsia="zh-CN"/>
              </w:rPr>
              <w:t xml:space="preserve">Companies to report the assumption(s) for achieving the proposed power value(s), e.g., </w:t>
            </w:r>
            <w:r w:rsidRPr="00020A51">
              <w:rPr>
                <w:rFonts w:ascii="Times New Roman" w:eastAsia="等线" w:hAnsi="Times New Roman" w:hint="eastAsia"/>
                <w:lang w:eastAsia="zh-CN"/>
              </w:rPr>
              <w:t xml:space="preserve">time/frequency domain detection, </w:t>
            </w:r>
            <w:r w:rsidRPr="00020A51">
              <w:rPr>
                <w:rFonts w:ascii="Times New Roman" w:eastAsia="等线" w:hAnsi="Times New Roman"/>
                <w:lang w:eastAsia="zh-CN"/>
              </w:rPr>
              <w:t>noise figure assumption(s), synchronization assumption(s), BW/antenna assumption(s), etc.</w:t>
            </w:r>
          </w:p>
          <w:p w14:paraId="625EA704" w14:textId="77777777" w:rsidR="00954113" w:rsidRPr="00020A51" w:rsidRDefault="00954113" w:rsidP="00020A51">
            <w:pPr>
              <w:spacing w:before="240"/>
              <w:jc w:val="both"/>
              <w:rPr>
                <w:rFonts w:ascii="Times New Roman" w:eastAsia="等线" w:hAnsi="Times New Roman"/>
                <w:lang w:eastAsia="zh-CN"/>
              </w:rPr>
            </w:pPr>
          </w:p>
        </w:tc>
      </w:tr>
    </w:tbl>
    <w:p w14:paraId="54DAC935" w14:textId="0FD44B9D" w:rsidR="000418F4" w:rsidRDefault="00020A51" w:rsidP="00020A51">
      <w:pPr>
        <w:spacing w:before="240"/>
        <w:jc w:val="both"/>
        <w:rPr>
          <w:rFonts w:eastAsia="等线"/>
          <w:lang w:val="en-US" w:eastAsia="zh-CN"/>
        </w:rPr>
      </w:pPr>
      <w:r w:rsidRPr="00020A51">
        <w:rPr>
          <w:rFonts w:eastAsia="等线" w:hint="eastAsia"/>
          <w:lang w:val="en-US" w:eastAsia="zh-CN"/>
        </w:rPr>
        <w:lastRenderedPageBreak/>
        <w:t>It can be seen from RAN1</w:t>
      </w:r>
      <w:r w:rsidRPr="00020A51">
        <w:rPr>
          <w:rFonts w:eastAsia="等线"/>
          <w:lang w:val="en-US" w:eastAsia="zh-CN"/>
        </w:rPr>
        <w:t>’</w:t>
      </w:r>
      <w:r w:rsidRPr="00020A51">
        <w:rPr>
          <w:rFonts w:eastAsia="等线" w:hint="eastAsia"/>
          <w:lang w:val="en-US" w:eastAsia="zh-CN"/>
        </w:rPr>
        <w:t xml:space="preserve">s agreements that RAN1 is to study solutions to overcome the </w:t>
      </w:r>
      <w:r w:rsidRPr="00020A51">
        <w:rPr>
          <w:rFonts w:eastAsia="等线"/>
          <w:lang w:val="en-US" w:eastAsia="zh-CN"/>
        </w:rPr>
        <w:t>shortcoming</w:t>
      </w:r>
      <w:r w:rsidRPr="00020A51">
        <w:rPr>
          <w:rFonts w:eastAsia="等线" w:hint="eastAsia"/>
          <w:lang w:val="en-US" w:eastAsia="zh-CN"/>
        </w:rPr>
        <w:t xml:space="preserve">s </w:t>
      </w:r>
      <w:r w:rsidR="00954113">
        <w:rPr>
          <w:rFonts w:eastAsia="等线" w:hint="eastAsia"/>
          <w:lang w:val="en-US" w:eastAsia="zh-CN"/>
        </w:rPr>
        <w:t xml:space="preserve">of </w:t>
      </w:r>
      <w:r w:rsidR="00954113" w:rsidRPr="00020A51">
        <w:rPr>
          <w:rFonts w:eastAsia="等线" w:hint="eastAsia"/>
          <w:lang w:val="en-US" w:eastAsia="zh-CN"/>
        </w:rPr>
        <w:t xml:space="preserve">LP-WUS </w:t>
      </w:r>
      <w:r w:rsidRPr="00020A51">
        <w:rPr>
          <w:rFonts w:eastAsia="等线" w:hint="eastAsia"/>
          <w:lang w:val="en-US" w:eastAsia="zh-CN"/>
        </w:rPr>
        <w:t xml:space="preserve">identified in 5G. </w:t>
      </w:r>
      <w:r w:rsidR="000418F4">
        <w:rPr>
          <w:rFonts w:eastAsia="等线" w:hint="eastAsia"/>
          <w:lang w:val="en-US" w:eastAsia="zh-CN"/>
        </w:rPr>
        <w:t>Considering that whether to support DL-WUS( LR/LP-WUS) mainly depends on RAN1</w:t>
      </w:r>
      <w:r w:rsidR="00E52F38">
        <w:rPr>
          <w:rFonts w:eastAsia="等线"/>
          <w:lang w:val="en-US" w:eastAsia="zh-CN"/>
        </w:rPr>
        <w:t>’</w:t>
      </w:r>
      <w:r w:rsidR="00E52F38">
        <w:rPr>
          <w:rFonts w:eastAsia="等线" w:hint="eastAsia"/>
          <w:lang w:val="en-US" w:eastAsia="zh-CN"/>
        </w:rPr>
        <w:t xml:space="preserve">s </w:t>
      </w:r>
      <w:r w:rsidR="00F4319C">
        <w:rPr>
          <w:rFonts w:eastAsia="等线" w:hint="eastAsia"/>
          <w:lang w:val="en-US" w:eastAsia="zh-CN"/>
        </w:rPr>
        <w:t>evaluation</w:t>
      </w:r>
      <w:r w:rsidR="000418F4">
        <w:rPr>
          <w:rFonts w:eastAsia="等线" w:hint="eastAsia"/>
          <w:lang w:val="en-US" w:eastAsia="zh-CN"/>
        </w:rPr>
        <w:t xml:space="preserve">, therefore, we propose that RAN2 first focus on </w:t>
      </w:r>
      <w:r w:rsidR="00835104">
        <w:rPr>
          <w:rFonts w:eastAsia="等线" w:hint="eastAsia"/>
          <w:lang w:val="en-US" w:eastAsia="zh-CN"/>
        </w:rPr>
        <w:t xml:space="preserve">the study of </w:t>
      </w:r>
      <w:r w:rsidR="000418F4">
        <w:rPr>
          <w:rFonts w:eastAsia="等线" w:hint="eastAsia"/>
          <w:lang w:val="en-US" w:eastAsia="zh-CN"/>
        </w:rPr>
        <w:t xml:space="preserve">the energy </w:t>
      </w:r>
      <w:r w:rsidR="00C4702D">
        <w:rPr>
          <w:rFonts w:eastAsia="等线" w:hint="eastAsia"/>
          <w:lang w:val="en-US" w:eastAsia="zh-CN"/>
        </w:rPr>
        <w:t>efficiency solution irrespective with LR.</w:t>
      </w:r>
    </w:p>
    <w:p w14:paraId="5ACDDD38" w14:textId="7A4995E8" w:rsidR="00020A51" w:rsidRPr="00F4319C" w:rsidRDefault="00020A51" w:rsidP="00F4319C">
      <w:pPr>
        <w:spacing w:before="240" w:after="240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 w:hint="eastAsia"/>
          <w:b/>
          <w:bCs/>
          <w:lang w:val="en-US" w:eastAsia="zh-CN"/>
        </w:rPr>
        <w:t xml:space="preserve">Proposal </w:t>
      </w:r>
      <w:r w:rsidR="00E52F38">
        <w:rPr>
          <w:rFonts w:eastAsia="等线" w:hint="eastAsia"/>
          <w:b/>
          <w:bCs/>
          <w:lang w:val="en-US" w:eastAsia="zh-CN"/>
        </w:rPr>
        <w:t>1</w:t>
      </w:r>
      <w:r w:rsidRPr="00020A51">
        <w:rPr>
          <w:rFonts w:eastAsia="等线" w:hint="eastAsia"/>
          <w:b/>
          <w:bCs/>
          <w:lang w:val="en-US" w:eastAsia="zh-CN"/>
        </w:rPr>
        <w:t xml:space="preserve">: RAN2 </w:t>
      </w:r>
      <w:r w:rsidR="00835104">
        <w:rPr>
          <w:rFonts w:eastAsia="等线" w:hint="eastAsia"/>
          <w:b/>
          <w:bCs/>
          <w:lang w:val="en-US" w:eastAsia="zh-CN"/>
        </w:rPr>
        <w:t xml:space="preserve">first focus </w:t>
      </w:r>
      <w:r w:rsidR="00835104" w:rsidRPr="00835104">
        <w:rPr>
          <w:rFonts w:eastAsia="等线" w:hint="eastAsia"/>
          <w:b/>
          <w:bCs/>
          <w:lang w:val="en-US" w:eastAsia="zh-CN"/>
        </w:rPr>
        <w:t>on the study of the energy efficiency solution irrespective with LR</w:t>
      </w:r>
      <w:r w:rsidR="006D6CEB">
        <w:rPr>
          <w:rFonts w:eastAsia="等线" w:hint="eastAsia"/>
          <w:b/>
          <w:bCs/>
          <w:lang w:val="en-US" w:eastAsia="zh-CN"/>
        </w:rPr>
        <w:t>/LP-WUS(DL-WUS)</w:t>
      </w:r>
      <w:r w:rsidR="00835104" w:rsidRPr="00835104">
        <w:rPr>
          <w:rFonts w:eastAsia="等线" w:hint="eastAsia"/>
          <w:b/>
          <w:bCs/>
          <w:lang w:val="en-US" w:eastAsia="zh-CN"/>
        </w:rPr>
        <w:t>.</w:t>
      </w:r>
    </w:p>
    <w:p w14:paraId="1EDCEB15" w14:textId="2D35F31C" w:rsidR="00F4319C" w:rsidRDefault="00F4319C" w:rsidP="00F4319C">
      <w:pPr>
        <w:pStyle w:val="2"/>
        <w:spacing w:after="0"/>
      </w:pPr>
      <w:bookmarkStart w:id="1" w:name="_Hlk213410615"/>
      <w:r>
        <w:rPr>
          <w:rFonts w:hint="eastAsia"/>
        </w:rPr>
        <w:t>2.2</w:t>
      </w:r>
      <w:r>
        <w:tab/>
      </w:r>
      <w:r>
        <w:rPr>
          <w:rFonts w:hint="eastAsia"/>
        </w:rPr>
        <w:t>Network energy saving mechanism</w:t>
      </w:r>
    </w:p>
    <w:bookmarkEnd w:id="1"/>
    <w:p w14:paraId="5873A81D" w14:textId="111D732B" w:rsidR="00A831AF" w:rsidRPr="00DA205F" w:rsidRDefault="00A831AF" w:rsidP="00A831AF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5G, one cell associated with one carrier (normal cell) is the typical deployment</w:t>
      </w:r>
      <w:r w:rsidR="006D6CEB">
        <w:rPr>
          <w:rFonts w:eastAsia="等线" w:hint="eastAsia"/>
          <w:lang w:val="en-US" w:eastAsia="zh-CN"/>
        </w:rPr>
        <w:t xml:space="preserve"> scenario</w:t>
      </w:r>
      <w:r>
        <w:rPr>
          <w:rFonts w:eastAsia="等线" w:hint="eastAsia"/>
          <w:lang w:val="en-US" w:eastAsia="zh-CN"/>
        </w:rPr>
        <w:t>, while in 6G, one cell associated with multi carrier (hyper cell) is proposed to utilize the fragmented spectrums</w:t>
      </w:r>
      <w:r w:rsidRPr="00AA48F9">
        <w:rPr>
          <w:rFonts w:eastAsia="等线" w:hint="eastAsia"/>
          <w:lang w:val="en-US" w:eastAsia="zh-CN"/>
        </w:rPr>
        <w:t>[</w:t>
      </w:r>
      <w:r w:rsidR="00AA48F9" w:rsidRPr="00AA48F9">
        <w:rPr>
          <w:rFonts w:eastAsia="等线" w:hint="eastAsia"/>
          <w:lang w:val="en-US" w:eastAsia="zh-CN"/>
        </w:rPr>
        <w:t>4</w:t>
      </w:r>
      <w:r w:rsidRPr="00AA48F9">
        <w:rPr>
          <w:rFonts w:eastAsia="等线" w:hint="eastAsia"/>
          <w:lang w:val="en-US" w:eastAsia="zh-CN"/>
        </w:rPr>
        <w:t>]</w:t>
      </w:r>
      <w:r>
        <w:rPr>
          <w:rFonts w:eastAsia="等线" w:hint="eastAsia"/>
          <w:lang w:val="en-US" w:eastAsia="zh-CN"/>
        </w:rPr>
        <w:t>. From our perspective, hyper cell deployment is helpful to both network and UE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power saving due to the following reasons: 1) For network, it can only broadcast common signalling including SSB, system information, etc., on the anchor </w:t>
      </w:r>
      <w:r w:rsidR="00882870">
        <w:rPr>
          <w:rFonts w:eastAsia="等线" w:hint="eastAsia"/>
          <w:lang w:val="en-US" w:eastAsia="zh-CN"/>
        </w:rPr>
        <w:t>carrier</w:t>
      </w:r>
      <w:r>
        <w:rPr>
          <w:rFonts w:eastAsia="等线" w:hint="eastAsia"/>
          <w:lang w:val="en-US" w:eastAsia="zh-CN"/>
        </w:rPr>
        <w:t>, but not all carriers associated with the cell to achieve energy saving; 2) From UE side, it may only perform measurement on anchor cell in RRC_IDLE state, but not all carriers</w:t>
      </w:r>
      <w:r w:rsidR="00DA205F">
        <w:rPr>
          <w:rFonts w:eastAsia="等线" w:hint="eastAsia"/>
          <w:lang w:val="en-US" w:eastAsia="zh-CN"/>
        </w:rPr>
        <w:t xml:space="preserve"> to achieve UE</w:t>
      </w:r>
      <w:r w:rsidR="00DA205F">
        <w:rPr>
          <w:rFonts w:eastAsia="等线"/>
          <w:lang w:val="en-US" w:eastAsia="zh-CN"/>
        </w:rPr>
        <w:t>’</w:t>
      </w:r>
      <w:r w:rsidR="00DA205F">
        <w:rPr>
          <w:rFonts w:eastAsia="等线" w:hint="eastAsia"/>
          <w:lang w:val="en-US" w:eastAsia="zh-CN"/>
        </w:rPr>
        <w:t xml:space="preserve">s power </w:t>
      </w:r>
      <w:r w:rsidR="00DA205F">
        <w:rPr>
          <w:rFonts w:eastAsia="等线"/>
          <w:lang w:val="en-US" w:eastAsia="zh-CN"/>
        </w:rPr>
        <w:t>saving</w:t>
      </w:r>
      <w:r w:rsidR="00DA205F">
        <w:rPr>
          <w:rFonts w:eastAsia="等线" w:hint="eastAsia"/>
          <w:lang w:val="en-US" w:eastAsia="zh-CN"/>
        </w:rPr>
        <w:t xml:space="preserve">. Hence, hyper cell can be seen as a </w:t>
      </w:r>
      <w:r w:rsidR="00DA205F">
        <w:rPr>
          <w:rFonts w:eastAsia="等线"/>
          <w:lang w:val="en-US" w:eastAsia="zh-CN"/>
        </w:rPr>
        <w:t>network</w:t>
      </w:r>
      <w:r w:rsidR="00DA205F">
        <w:rPr>
          <w:rFonts w:eastAsia="等线" w:hint="eastAsia"/>
          <w:lang w:val="en-US" w:eastAsia="zh-CN"/>
        </w:rPr>
        <w:t xml:space="preserve"> energy saving solution. </w:t>
      </w:r>
    </w:p>
    <w:p w14:paraId="67663E5F" w14:textId="1730023D" w:rsidR="00A831AF" w:rsidRPr="00DA205F" w:rsidRDefault="00A831AF" w:rsidP="00882870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</w:t>
      </w:r>
      <w:r w:rsidRPr="008B6C91">
        <w:rPr>
          <w:rFonts w:eastAsia="等线" w:hint="eastAsia"/>
          <w:b/>
          <w:bCs/>
          <w:lang w:val="en-US" w:eastAsia="zh-CN"/>
        </w:rPr>
        <w:t xml:space="preserve"> </w:t>
      </w:r>
      <w:r w:rsidR="008D6787">
        <w:rPr>
          <w:rFonts w:eastAsia="等线" w:hint="eastAsia"/>
          <w:b/>
          <w:bCs/>
          <w:lang w:val="en-US" w:eastAsia="zh-CN"/>
        </w:rPr>
        <w:t>2</w:t>
      </w:r>
      <w:r w:rsidRPr="008B6C91">
        <w:rPr>
          <w:rFonts w:eastAsia="等线" w:hint="eastAsia"/>
          <w:b/>
          <w:bCs/>
          <w:lang w:val="en-US" w:eastAsia="zh-CN"/>
        </w:rPr>
        <w:t xml:space="preserve">: Hyper cell (one cell associated with multi-carrier) deployment can </w:t>
      </w:r>
      <w:r>
        <w:rPr>
          <w:rFonts w:eastAsia="等线" w:hint="eastAsia"/>
          <w:b/>
          <w:bCs/>
          <w:lang w:val="en-US" w:eastAsia="zh-CN"/>
        </w:rPr>
        <w:t xml:space="preserve">considered for </w:t>
      </w:r>
      <w:r w:rsidRPr="008B6C91">
        <w:rPr>
          <w:rFonts w:eastAsia="等线" w:hint="eastAsia"/>
          <w:b/>
          <w:bCs/>
          <w:lang w:val="en-US" w:eastAsia="zh-CN"/>
        </w:rPr>
        <w:t>network and UE</w:t>
      </w:r>
      <w:r w:rsidRPr="008B6C91">
        <w:rPr>
          <w:rFonts w:eastAsia="等线"/>
          <w:b/>
          <w:bCs/>
          <w:lang w:val="en-US" w:eastAsia="zh-CN"/>
        </w:rPr>
        <w:t>’</w:t>
      </w:r>
      <w:r w:rsidRPr="008B6C91">
        <w:rPr>
          <w:rFonts w:eastAsia="等线" w:hint="eastAsia"/>
          <w:b/>
          <w:bCs/>
          <w:lang w:val="en-US" w:eastAsia="zh-CN"/>
        </w:rPr>
        <w:t>s energy saving.</w:t>
      </w:r>
    </w:p>
    <w:p w14:paraId="1849A9DF" w14:textId="50C0B183" w:rsidR="00FF5830" w:rsidRDefault="00D210C5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hat</w:t>
      </w:r>
      <w:r>
        <w:rPr>
          <w:rFonts w:eastAsia="等线"/>
          <w:lang w:eastAsia="zh-CN"/>
        </w:rPr>
        <w:t>’</w:t>
      </w:r>
      <w:r>
        <w:rPr>
          <w:rFonts w:eastAsia="等线" w:hint="eastAsia"/>
          <w:lang w:eastAsia="zh-CN"/>
        </w:rPr>
        <w:t>s more, t</w:t>
      </w:r>
      <w:r w:rsidR="00D564A1">
        <w:rPr>
          <w:rFonts w:eastAsia="等线" w:hint="eastAsia"/>
          <w:lang w:eastAsia="zh-CN"/>
        </w:rPr>
        <w:t xml:space="preserve">hough the </w:t>
      </w:r>
      <w:r>
        <w:rPr>
          <w:rFonts w:eastAsia="等线" w:hint="eastAsia"/>
          <w:lang w:eastAsia="zh-CN"/>
        </w:rPr>
        <w:t xml:space="preserve">NES </w:t>
      </w:r>
      <w:r w:rsidR="00D564A1">
        <w:rPr>
          <w:rFonts w:eastAsia="等线" w:hint="eastAsia"/>
          <w:lang w:eastAsia="zh-CN"/>
        </w:rPr>
        <w:t xml:space="preserve">mechanisms aims to network energy </w:t>
      </w:r>
      <w:r w:rsidR="00D564A1">
        <w:rPr>
          <w:rFonts w:eastAsia="等线"/>
          <w:lang w:eastAsia="zh-CN"/>
        </w:rPr>
        <w:t>saving</w:t>
      </w:r>
      <w:r w:rsidR="00D564A1">
        <w:rPr>
          <w:rFonts w:eastAsia="等线" w:hint="eastAsia"/>
          <w:lang w:eastAsia="zh-CN"/>
        </w:rPr>
        <w:t xml:space="preserve">, </w:t>
      </w:r>
      <w:r w:rsidR="00D564A1">
        <w:rPr>
          <w:rFonts w:eastAsia="等线"/>
          <w:lang w:eastAsia="zh-CN"/>
        </w:rPr>
        <w:t>thes</w:t>
      </w:r>
      <w:r w:rsidR="00FD3FCA">
        <w:rPr>
          <w:rFonts w:eastAsia="等线" w:hint="eastAsia"/>
          <w:lang w:eastAsia="zh-CN"/>
        </w:rPr>
        <w:t>e can also reduce UE</w:t>
      </w:r>
      <w:r w:rsidR="00FD3FCA">
        <w:rPr>
          <w:rFonts w:eastAsia="等线"/>
          <w:lang w:eastAsia="zh-CN"/>
        </w:rPr>
        <w:t>’</w:t>
      </w:r>
      <w:r w:rsidR="00FD3FCA">
        <w:rPr>
          <w:rFonts w:eastAsia="等线" w:hint="eastAsia"/>
          <w:lang w:eastAsia="zh-CN"/>
        </w:rPr>
        <w:t xml:space="preserve">s power consumption </w:t>
      </w:r>
      <w:r w:rsidR="00882870">
        <w:rPr>
          <w:rFonts w:eastAsia="等线" w:hint="eastAsia"/>
          <w:lang w:eastAsia="zh-CN"/>
        </w:rPr>
        <w:t xml:space="preserve">which is </w:t>
      </w:r>
      <w:r w:rsidR="00882870">
        <w:rPr>
          <w:rFonts w:eastAsia="等线"/>
          <w:lang w:eastAsia="zh-CN"/>
        </w:rPr>
        <w:t>brought</w:t>
      </w:r>
      <w:r w:rsidR="00882870">
        <w:rPr>
          <w:rFonts w:eastAsia="等线" w:hint="eastAsia"/>
          <w:lang w:eastAsia="zh-CN"/>
        </w:rPr>
        <w:t xml:space="preserve"> by the</w:t>
      </w:r>
      <w:r w:rsidR="00FD3FCA">
        <w:rPr>
          <w:rFonts w:eastAsia="等线" w:hint="eastAsia"/>
          <w:lang w:eastAsia="zh-CN"/>
        </w:rPr>
        <w:t xml:space="preserve"> </w:t>
      </w:r>
      <w:r w:rsidR="00FD3FCA">
        <w:rPr>
          <w:rFonts w:eastAsia="等线"/>
          <w:lang w:eastAsia="zh-CN"/>
        </w:rPr>
        <w:t>network’</w:t>
      </w:r>
      <w:r w:rsidR="00FD3FCA">
        <w:rPr>
          <w:rFonts w:eastAsia="等线" w:hint="eastAsia"/>
          <w:lang w:eastAsia="zh-CN"/>
        </w:rPr>
        <w:t>s changes</w:t>
      </w:r>
      <w:r w:rsidR="003620E9">
        <w:rPr>
          <w:rFonts w:eastAsia="等线" w:hint="eastAsia"/>
          <w:lang w:eastAsia="zh-CN"/>
        </w:rPr>
        <w:t xml:space="preserve">. </w:t>
      </w:r>
      <w:r w:rsidR="00B01C95">
        <w:rPr>
          <w:rFonts w:eastAsia="等线" w:hint="eastAsia"/>
          <w:lang w:val="en-US" w:eastAsia="zh-CN"/>
        </w:rPr>
        <w:t>W</w:t>
      </w:r>
      <w:r w:rsidR="00B01C95">
        <w:rPr>
          <w:rFonts w:eastAsia="等线"/>
          <w:lang w:val="en-US" w:eastAsia="zh-CN"/>
        </w:rPr>
        <w:t>h</w:t>
      </w:r>
      <w:r w:rsidR="00B01C95">
        <w:rPr>
          <w:rFonts w:eastAsia="等线" w:hint="eastAsia"/>
          <w:lang w:val="en-US" w:eastAsia="zh-CN"/>
        </w:rPr>
        <w:t>at</w:t>
      </w:r>
      <w:r w:rsidR="00B01C95">
        <w:rPr>
          <w:rFonts w:eastAsia="等线"/>
          <w:lang w:val="en-US" w:eastAsia="zh-CN"/>
        </w:rPr>
        <w:t>’</w:t>
      </w:r>
      <w:r w:rsidR="00B01C95">
        <w:rPr>
          <w:rFonts w:eastAsia="等线" w:hint="eastAsia"/>
          <w:lang w:val="en-US" w:eastAsia="zh-CN"/>
        </w:rPr>
        <w:t xml:space="preserve">s </w:t>
      </w:r>
      <w:r w:rsidR="00B01C95">
        <w:rPr>
          <w:rFonts w:eastAsia="等线"/>
          <w:lang w:val="en-US" w:eastAsia="zh-CN"/>
        </w:rPr>
        <w:t>more</w:t>
      </w:r>
      <w:r w:rsidR="00B01C95">
        <w:rPr>
          <w:rFonts w:eastAsia="等线" w:hint="eastAsia"/>
          <w:lang w:val="en-US" w:eastAsia="zh-CN"/>
        </w:rPr>
        <w:t xml:space="preserve">, based on the 5G discussion, </w:t>
      </w:r>
      <w:r w:rsidR="00B01C95">
        <w:rPr>
          <w:rFonts w:eastAsia="等线" w:hint="eastAsia"/>
          <w:lang w:eastAsia="zh-CN"/>
        </w:rPr>
        <w:t xml:space="preserve">and network energy saving mechanisms may bring with </w:t>
      </w:r>
      <w:r w:rsidR="00B01C95">
        <w:rPr>
          <w:rFonts w:eastAsia="等线"/>
          <w:lang w:eastAsia="zh-CN"/>
        </w:rPr>
        <w:t>different</w:t>
      </w:r>
      <w:r w:rsidR="00B01C95">
        <w:rPr>
          <w:rFonts w:eastAsia="等线" w:hint="eastAsia"/>
          <w:lang w:eastAsia="zh-CN"/>
        </w:rPr>
        <w:t xml:space="preserve"> UE</w:t>
      </w:r>
      <w:r w:rsidR="00B01C95">
        <w:rPr>
          <w:rFonts w:eastAsia="等线"/>
          <w:lang w:eastAsia="zh-CN"/>
        </w:rPr>
        <w:t>’</w:t>
      </w:r>
      <w:r w:rsidR="00B01C95">
        <w:rPr>
          <w:rFonts w:eastAsia="等线" w:hint="eastAsia"/>
          <w:lang w:eastAsia="zh-CN"/>
        </w:rPr>
        <w:t>s behaviour when applying UE power saving mechanisms.</w:t>
      </w:r>
      <w:r w:rsidR="00B01C95">
        <w:rPr>
          <w:rFonts w:eastAsia="等线" w:hint="eastAsia"/>
          <w:lang w:val="en-US" w:eastAsia="zh-CN"/>
        </w:rPr>
        <w:t xml:space="preserve"> </w:t>
      </w:r>
      <w:r w:rsidR="00FD3FCA">
        <w:rPr>
          <w:rFonts w:eastAsia="等线"/>
          <w:lang w:eastAsia="zh-CN"/>
        </w:rPr>
        <w:t>A</w:t>
      </w:r>
      <w:r w:rsidR="00FD3FCA">
        <w:rPr>
          <w:rFonts w:eastAsia="等线" w:hint="eastAsia"/>
          <w:lang w:eastAsia="zh-CN"/>
        </w:rPr>
        <w:t xml:space="preserve">nd </w:t>
      </w:r>
      <w:r w:rsidR="0025480A">
        <w:rPr>
          <w:rFonts w:eastAsia="等线" w:hint="eastAsia"/>
          <w:lang w:eastAsia="zh-CN"/>
        </w:rPr>
        <w:t xml:space="preserve">based on </w:t>
      </w:r>
      <w:r w:rsidR="0025480A">
        <w:rPr>
          <w:rFonts w:eastAsia="等线" w:hint="eastAsia"/>
          <w:lang w:val="en-US" w:eastAsia="zh-CN"/>
        </w:rPr>
        <w:t>companies</w:t>
      </w:r>
      <w:r w:rsidR="0025480A">
        <w:rPr>
          <w:rFonts w:eastAsia="等线"/>
          <w:lang w:val="en-US" w:eastAsia="zh-CN"/>
        </w:rPr>
        <w:t>’</w:t>
      </w:r>
      <w:r w:rsidR="0025480A">
        <w:rPr>
          <w:rFonts w:eastAsia="等线" w:hint="eastAsia"/>
          <w:lang w:val="en-US" w:eastAsia="zh-CN"/>
        </w:rPr>
        <w:t xml:space="preserve"> majority view, 6G should aim to develop solutions that can achieve joint energy saving in both network and UE side from day1. Therefore, we think network energy saving </w:t>
      </w:r>
      <w:r w:rsidR="0025480A">
        <w:rPr>
          <w:rFonts w:eastAsia="等线"/>
          <w:lang w:val="en-US" w:eastAsia="zh-CN"/>
        </w:rPr>
        <w:t>mechanism</w:t>
      </w:r>
      <w:r w:rsidR="0025480A">
        <w:rPr>
          <w:rFonts w:eastAsia="等线" w:hint="eastAsia"/>
          <w:lang w:val="en-US" w:eastAsia="zh-CN"/>
        </w:rPr>
        <w:t xml:space="preserve"> should be discussed </w:t>
      </w:r>
      <w:r w:rsidR="00B01C95">
        <w:rPr>
          <w:rFonts w:eastAsia="等线" w:hint="eastAsia"/>
          <w:lang w:val="en-US" w:eastAsia="zh-CN"/>
        </w:rPr>
        <w:t xml:space="preserve">at the beginning </w:t>
      </w:r>
      <w:r w:rsidR="0025480A">
        <w:rPr>
          <w:rFonts w:eastAsia="等线" w:hint="eastAsia"/>
          <w:lang w:val="en-US" w:eastAsia="zh-CN"/>
        </w:rPr>
        <w:t xml:space="preserve">in 6G. </w:t>
      </w:r>
    </w:p>
    <w:p w14:paraId="2826484F" w14:textId="61B89254" w:rsidR="00D210C5" w:rsidRPr="00D210C5" w:rsidRDefault="00D210C5" w:rsidP="00FD6B12">
      <w:pPr>
        <w:spacing w:before="240"/>
        <w:ind w:left="1276" w:hangingChars="638" w:hanging="1276"/>
        <w:jc w:val="both"/>
        <w:rPr>
          <w:rFonts w:eastAsia="等线"/>
          <w:b/>
          <w:bCs/>
          <w:lang w:val="en-US" w:eastAsia="zh-CN"/>
        </w:rPr>
      </w:pPr>
      <w:r w:rsidRPr="00D210C5">
        <w:rPr>
          <w:rFonts w:eastAsia="等线" w:hint="eastAsia"/>
          <w:b/>
          <w:bCs/>
          <w:lang w:val="en-US" w:eastAsia="zh-CN"/>
        </w:rPr>
        <w:t>Observation 2: Apply NES solution can also bring UE power saving gain, and UE</w:t>
      </w:r>
      <w:r w:rsidRPr="00D210C5">
        <w:rPr>
          <w:rFonts w:eastAsia="等线"/>
          <w:b/>
          <w:bCs/>
          <w:lang w:val="en-US" w:eastAsia="zh-CN"/>
        </w:rPr>
        <w:t>’</w:t>
      </w:r>
      <w:r w:rsidRPr="00D210C5">
        <w:rPr>
          <w:rFonts w:eastAsia="等线" w:hint="eastAsia"/>
          <w:b/>
          <w:bCs/>
          <w:lang w:val="en-US" w:eastAsia="zh-CN"/>
        </w:rPr>
        <w:t xml:space="preserve">s </w:t>
      </w:r>
      <w:r w:rsidR="005B7541" w:rsidRPr="00D210C5">
        <w:rPr>
          <w:rFonts w:eastAsia="等线"/>
          <w:b/>
          <w:bCs/>
          <w:lang w:val="en-US" w:eastAsia="zh-CN"/>
        </w:rPr>
        <w:t>behavior</w:t>
      </w:r>
      <w:r w:rsidR="00FD6B12">
        <w:rPr>
          <w:rFonts w:eastAsia="等线" w:hint="eastAsia"/>
          <w:b/>
          <w:bCs/>
          <w:lang w:val="en-US" w:eastAsia="zh-CN"/>
        </w:rPr>
        <w:t xml:space="preserve"> with/without NES mechanism applied may have difference</w:t>
      </w:r>
      <w:r w:rsidR="008D6787">
        <w:rPr>
          <w:rFonts w:eastAsia="等线" w:hint="eastAsia"/>
          <w:b/>
          <w:bCs/>
          <w:lang w:val="en-US" w:eastAsia="zh-CN"/>
        </w:rPr>
        <w:t>.</w:t>
      </w:r>
    </w:p>
    <w:p w14:paraId="3D932E1D" w14:textId="459D45A8" w:rsidR="00D87715" w:rsidRPr="00AA1D37" w:rsidRDefault="00D87715" w:rsidP="00D87715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We think the following network energy saving mechanisms can be</w:t>
      </w:r>
      <w:r w:rsidR="0094399B">
        <w:rPr>
          <w:rFonts w:eastAsia="等线" w:hint="eastAsia"/>
          <w:lang w:val="en-US" w:eastAsia="zh-CN"/>
        </w:rPr>
        <w:t xml:space="preserve"> consi</w:t>
      </w:r>
      <w:r w:rsidR="00D210C5">
        <w:rPr>
          <w:rFonts w:eastAsia="等线" w:hint="eastAsia"/>
          <w:lang w:val="en-US" w:eastAsia="zh-CN"/>
        </w:rPr>
        <w:t>d</w:t>
      </w:r>
      <w:r w:rsidR="0094399B">
        <w:rPr>
          <w:rFonts w:eastAsia="等线" w:hint="eastAsia"/>
          <w:lang w:val="en-US" w:eastAsia="zh-CN"/>
        </w:rPr>
        <w:t>ered in 6G</w:t>
      </w:r>
      <w:r w:rsidR="008D6787">
        <w:rPr>
          <w:rFonts w:eastAsia="等线" w:hint="eastAsia"/>
          <w:lang w:val="en-US" w:eastAsia="zh-CN"/>
        </w:rPr>
        <w:t xml:space="preserve"> for both normal cell and hyper cell deployment</w:t>
      </w:r>
      <w:r>
        <w:rPr>
          <w:rFonts w:eastAsia="等线" w:hint="eastAsia"/>
          <w:lang w:val="en-US" w:eastAsia="zh-CN"/>
        </w:rPr>
        <w:t>:</w:t>
      </w:r>
    </w:p>
    <w:p w14:paraId="525CE347" w14:textId="77777777" w:rsidR="00D87715" w:rsidRDefault="00D87715" w:rsidP="00D87715">
      <w:pPr>
        <w:pStyle w:val="af7"/>
        <w:numPr>
          <w:ilvl w:val="0"/>
          <w:numId w:val="13"/>
        </w:numPr>
        <w:spacing w:before="240"/>
        <w:ind w:leftChars="0"/>
        <w:jc w:val="both"/>
        <w:rPr>
          <w:rFonts w:eastAsia="等线"/>
          <w:lang w:val="en-US" w:eastAsia="zh-CN"/>
        </w:rPr>
      </w:pPr>
      <w:r w:rsidRPr="00574957">
        <w:rPr>
          <w:rFonts w:eastAsia="等线" w:hint="eastAsia"/>
          <w:b/>
          <w:bCs/>
          <w:lang w:val="en-US" w:eastAsia="zh-CN"/>
        </w:rPr>
        <w:t>On-demand common signalling, including SSB, SIB1 and other SI</w:t>
      </w:r>
      <w:r>
        <w:rPr>
          <w:rFonts w:eastAsia="等线" w:hint="eastAsia"/>
          <w:b/>
          <w:bCs/>
          <w:lang w:val="en-US" w:eastAsia="zh-CN"/>
        </w:rPr>
        <w:t xml:space="preserve">:  </w:t>
      </w:r>
      <w:r w:rsidRPr="001A076E">
        <w:rPr>
          <w:rFonts w:eastAsia="等线" w:hint="eastAsia"/>
          <w:lang w:val="en-US" w:eastAsia="zh-CN"/>
        </w:rPr>
        <w:t xml:space="preserve">From network side, with common signalling transmitted by on-demand way, </w:t>
      </w:r>
      <w:r>
        <w:rPr>
          <w:rFonts w:eastAsia="等线" w:hint="eastAsia"/>
          <w:lang w:val="en-US" w:eastAsia="zh-CN"/>
        </w:rPr>
        <w:t>the network</w:t>
      </w:r>
      <w:r w:rsidRPr="001A076E">
        <w:rPr>
          <w:rFonts w:eastAsia="等线" w:hint="eastAsia"/>
          <w:lang w:val="en-US" w:eastAsia="zh-CN"/>
        </w:rPr>
        <w:t xml:space="preserve"> can avoid or sparse the periodical transmission of common siganlling, </w:t>
      </w:r>
      <w:r>
        <w:rPr>
          <w:rFonts w:eastAsia="等线" w:hint="eastAsia"/>
          <w:lang w:val="en-US" w:eastAsia="zh-CN"/>
        </w:rPr>
        <w:lastRenderedPageBreak/>
        <w:t>then</w:t>
      </w:r>
      <w:r w:rsidRPr="001A076E">
        <w:rPr>
          <w:rFonts w:eastAsia="等线" w:hint="eastAsia"/>
          <w:lang w:val="en-US" w:eastAsia="zh-CN"/>
        </w:rPr>
        <w:t xml:space="preserve"> the network </w:t>
      </w:r>
      <w:r w:rsidRPr="001A076E">
        <w:rPr>
          <w:rFonts w:eastAsia="等线"/>
          <w:lang w:val="en-US" w:eastAsia="zh-CN"/>
        </w:rPr>
        <w:t>energy</w:t>
      </w:r>
      <w:r w:rsidRPr="001A076E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is</w:t>
      </w:r>
      <w:r w:rsidRPr="001A076E">
        <w:rPr>
          <w:rFonts w:eastAsia="等线" w:hint="eastAsia"/>
          <w:lang w:val="en-US" w:eastAsia="zh-CN"/>
        </w:rPr>
        <w:t xml:space="preserve"> saved.</w:t>
      </w:r>
      <w:r>
        <w:rPr>
          <w:rFonts w:eastAsia="等线" w:hint="eastAsia"/>
          <w:lang w:val="en-US" w:eastAsia="zh-CN"/>
        </w:rPr>
        <w:t xml:space="preserve"> From UE side, this way can reduce UE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unnecessary monitoring on common signalling, therefore, it is also helpful to UE power saving.</w:t>
      </w:r>
    </w:p>
    <w:p w14:paraId="50880557" w14:textId="55C06E52" w:rsidR="00D87715" w:rsidRPr="001A076E" w:rsidRDefault="00D87715" w:rsidP="00D87715">
      <w:pPr>
        <w:pStyle w:val="af7"/>
        <w:numPr>
          <w:ilvl w:val="0"/>
          <w:numId w:val="13"/>
        </w:numPr>
        <w:spacing w:before="24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Common signalling adaptation:</w:t>
      </w:r>
      <w:r>
        <w:rPr>
          <w:rFonts w:eastAsia="等线" w:hint="eastAsia"/>
          <w:lang w:val="en-US" w:eastAsia="zh-CN"/>
        </w:rPr>
        <w:t xml:space="preserve"> In Rel-19, common signalling adaptation is supported for </w:t>
      </w:r>
      <w:r>
        <w:rPr>
          <w:rFonts w:eastAsia="等线"/>
          <w:lang w:val="en-US" w:eastAsia="zh-CN"/>
        </w:rPr>
        <w:t>network</w:t>
      </w:r>
      <w:r>
        <w:rPr>
          <w:rFonts w:eastAsia="等线" w:hint="eastAsia"/>
          <w:lang w:val="en-US" w:eastAsia="zh-CN"/>
        </w:rPr>
        <w:t xml:space="preserve"> energy saving, similar to on-demand common signalling </w:t>
      </w:r>
      <w:r w:rsidR="005B7541">
        <w:rPr>
          <w:rFonts w:eastAsia="等线"/>
          <w:lang w:val="en-US" w:eastAsia="zh-CN"/>
        </w:rPr>
        <w:t>transmission</w:t>
      </w:r>
      <w:r>
        <w:rPr>
          <w:rFonts w:eastAsia="等线" w:hint="eastAsia"/>
          <w:lang w:val="en-US" w:eastAsia="zh-CN"/>
        </w:rPr>
        <w:t xml:space="preserve">, the periodicity of common signalling may be enlarged, and the common signalling transmission is reduced. </w:t>
      </w:r>
      <w:r>
        <w:rPr>
          <w:rFonts w:eastAsia="等线"/>
          <w:lang w:val="en-US" w:eastAsia="zh-CN"/>
        </w:rPr>
        <w:t>W</w:t>
      </w:r>
      <w:r>
        <w:rPr>
          <w:rFonts w:eastAsia="等线" w:hint="eastAsia"/>
          <w:lang w:val="en-US" w:eastAsia="zh-CN"/>
        </w:rPr>
        <w:t>hat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more, this  mechanism can work with on-demand common signalling transmission.</w:t>
      </w:r>
    </w:p>
    <w:p w14:paraId="74E2271D" w14:textId="46B48A4B" w:rsidR="008D6787" w:rsidRPr="008D6787" w:rsidRDefault="00D87715" w:rsidP="008D6787">
      <w:pPr>
        <w:pStyle w:val="af7"/>
        <w:numPr>
          <w:ilvl w:val="0"/>
          <w:numId w:val="13"/>
        </w:numPr>
        <w:spacing w:before="240"/>
        <w:ind w:leftChars="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Cell DTX/DRX: </w:t>
      </w:r>
      <w:r w:rsidRPr="00A0738C">
        <w:rPr>
          <w:rFonts w:eastAsia="等线" w:hint="eastAsia"/>
          <w:lang w:val="en-US" w:eastAsia="zh-CN"/>
        </w:rPr>
        <w:t>In 5G,</w:t>
      </w:r>
      <w:r>
        <w:rPr>
          <w:rFonts w:eastAsia="等线" w:hint="eastAsia"/>
          <w:lang w:val="en-US" w:eastAsia="zh-CN"/>
        </w:rPr>
        <w:t xml:space="preserve"> Cell DTX/DRX is a network energy saving mechanism t</w:t>
      </w:r>
      <w:r w:rsidRPr="00CA6F8B">
        <w:rPr>
          <w:rFonts w:eastAsia="等线"/>
          <w:lang w:val="en-US" w:eastAsia="zh-CN"/>
        </w:rPr>
        <w:t>o facilitate reducing gNB downlink transmission/uplink reception active time</w:t>
      </w:r>
      <w:r>
        <w:rPr>
          <w:rFonts w:eastAsia="等线" w:hint="eastAsia"/>
          <w:lang w:val="en-US" w:eastAsia="zh-CN"/>
        </w:rPr>
        <w:t xml:space="preserve"> and it is only applied to RRC_CONNECTED UE. </w:t>
      </w:r>
      <w:r>
        <w:rPr>
          <w:rFonts w:eastAsia="等线"/>
          <w:lang w:val="en-US" w:eastAsia="zh-CN"/>
        </w:rPr>
        <w:t>B</w:t>
      </w:r>
      <w:r>
        <w:rPr>
          <w:rFonts w:eastAsia="等线" w:hint="eastAsia"/>
          <w:lang w:val="en-US" w:eastAsia="zh-CN"/>
        </w:rPr>
        <w:t>ased on Cell DTX/DRX pattern, RRC_CONNECTED UE can identify network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active </w:t>
      </w:r>
      <w:r>
        <w:rPr>
          <w:rFonts w:eastAsia="等线"/>
          <w:lang w:val="en-US" w:eastAsia="zh-CN"/>
        </w:rPr>
        <w:t>duration</w:t>
      </w:r>
      <w:r>
        <w:rPr>
          <w:rFonts w:eastAsia="等线" w:hint="eastAsia"/>
          <w:lang w:val="en-US" w:eastAsia="zh-CN"/>
        </w:rPr>
        <w:t>, during which t</w:t>
      </w:r>
      <w:r w:rsidRPr="00CA6F8B">
        <w:rPr>
          <w:rFonts w:eastAsia="等线"/>
          <w:lang w:val="en-US" w:eastAsia="zh-CN"/>
        </w:rPr>
        <w:t>he UE waits for to receive PDCCHs or SPS occasions, and transmit SR or CG</w:t>
      </w:r>
      <w:r>
        <w:rPr>
          <w:rFonts w:eastAsia="等线" w:hint="eastAsia"/>
          <w:lang w:val="en-US" w:eastAsia="zh-CN"/>
        </w:rPr>
        <w:t xml:space="preserve">. </w:t>
      </w:r>
      <w:r>
        <w:rPr>
          <w:rFonts w:eastAsia="等线"/>
          <w:lang w:val="en-US" w:eastAsia="zh-CN"/>
        </w:rPr>
        <w:t>C</w:t>
      </w:r>
      <w:r>
        <w:rPr>
          <w:rFonts w:eastAsia="等线" w:hint="eastAsia"/>
          <w:lang w:val="en-US" w:eastAsia="zh-CN"/>
        </w:rPr>
        <w:t>ombined with UE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C-DRX, which is a </w:t>
      </w:r>
      <w:r>
        <w:rPr>
          <w:rFonts w:eastAsia="等线"/>
          <w:lang w:val="en-US" w:eastAsia="zh-CN"/>
        </w:rPr>
        <w:t>commercial</w:t>
      </w:r>
      <w:r>
        <w:rPr>
          <w:rFonts w:eastAsia="等线" w:hint="eastAsia"/>
          <w:lang w:val="en-US" w:eastAsia="zh-CN"/>
        </w:rPr>
        <w:t xml:space="preserve"> deployed UE power saving mechanism, the UE can minimize the PDCCH monitoring duration by identify the overlapping of cell DTX/DRX activation </w:t>
      </w:r>
      <w:r>
        <w:rPr>
          <w:rFonts w:eastAsia="等线"/>
          <w:lang w:val="en-US" w:eastAsia="zh-CN"/>
        </w:rPr>
        <w:t>duration</w:t>
      </w:r>
      <w:r>
        <w:rPr>
          <w:rFonts w:eastAsia="等线" w:hint="eastAsia"/>
          <w:lang w:val="en-US" w:eastAsia="zh-CN"/>
        </w:rPr>
        <w:t xml:space="preserve"> and UE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C-DRX active time. Therefore, cell DTX/DRX can achieve joint </w:t>
      </w:r>
      <w:r>
        <w:rPr>
          <w:rFonts w:eastAsia="等线"/>
          <w:lang w:val="en-US" w:eastAsia="zh-CN"/>
        </w:rPr>
        <w:t>network</w:t>
      </w:r>
      <w:r>
        <w:rPr>
          <w:rFonts w:eastAsia="等线" w:hint="eastAsia"/>
          <w:lang w:val="en-US" w:eastAsia="zh-CN"/>
        </w:rPr>
        <w:t xml:space="preserve"> and UE energy saving. However, as mentioned, that in 5G, it is only applied to RRC_CONNECTED UEs, that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to say, it has no impact to common signalling transmission,</w:t>
      </w:r>
      <w:r w:rsidRPr="00CA6F8B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in 6G, we can consider the extension of Cell DTX/DRX to common signalling transmission, since the most energy consumption of the network comes from periodicity transmission.</w:t>
      </w:r>
    </w:p>
    <w:p w14:paraId="2E6377B0" w14:textId="57DBA156" w:rsidR="00D87715" w:rsidRDefault="00D87715" w:rsidP="00D87715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8D6787">
        <w:rPr>
          <w:rFonts w:eastAsia="等线" w:hint="eastAsia"/>
          <w:b/>
          <w:bCs/>
          <w:lang w:val="en-US" w:eastAsia="zh-CN"/>
        </w:rPr>
        <w:t>3</w:t>
      </w:r>
      <w:r>
        <w:rPr>
          <w:rFonts w:eastAsia="等线" w:hint="eastAsia"/>
          <w:b/>
          <w:bCs/>
          <w:lang w:val="en-US" w:eastAsia="zh-CN"/>
        </w:rPr>
        <w:t xml:space="preserve">:  For 6G </w:t>
      </w:r>
      <w:r>
        <w:rPr>
          <w:rFonts w:eastAsia="等线"/>
          <w:b/>
          <w:bCs/>
          <w:lang w:val="en-US" w:eastAsia="zh-CN"/>
        </w:rPr>
        <w:t>networ</w:t>
      </w:r>
      <w:r>
        <w:rPr>
          <w:rFonts w:eastAsia="等线" w:hint="eastAsia"/>
          <w:b/>
          <w:bCs/>
          <w:lang w:val="en-US" w:eastAsia="zh-CN"/>
        </w:rPr>
        <w:t xml:space="preserve">k energy saving, the following solutions can be </w:t>
      </w:r>
      <w:r>
        <w:rPr>
          <w:rFonts w:eastAsia="等线"/>
          <w:b/>
          <w:bCs/>
          <w:lang w:val="en-US" w:eastAsia="zh-CN"/>
        </w:rPr>
        <w:t>considered</w:t>
      </w:r>
      <w:r w:rsidR="008D6787">
        <w:rPr>
          <w:rFonts w:eastAsia="等线" w:hint="eastAsia"/>
          <w:b/>
          <w:bCs/>
          <w:lang w:val="en-US" w:eastAsia="zh-CN"/>
        </w:rPr>
        <w:t xml:space="preserve"> for both normal cell and hyper cell deployment</w:t>
      </w:r>
      <w:r>
        <w:rPr>
          <w:rFonts w:eastAsia="等线" w:hint="eastAsia"/>
          <w:b/>
          <w:bCs/>
          <w:lang w:val="en-US" w:eastAsia="zh-CN"/>
        </w:rPr>
        <w:t>:</w:t>
      </w:r>
    </w:p>
    <w:p w14:paraId="6E1BD03D" w14:textId="77777777" w:rsidR="00D87715" w:rsidRDefault="00D87715" w:rsidP="00D87715">
      <w:pPr>
        <w:pStyle w:val="af7"/>
        <w:numPr>
          <w:ilvl w:val="0"/>
          <w:numId w:val="14"/>
        </w:numPr>
        <w:spacing w:before="240"/>
        <w:ind w:leftChars="0" w:left="1560" w:hanging="567"/>
        <w:jc w:val="both"/>
        <w:rPr>
          <w:rFonts w:eastAsia="等线"/>
          <w:b/>
          <w:bCs/>
          <w:lang w:val="en-US" w:eastAsia="zh-CN"/>
        </w:rPr>
      </w:pPr>
      <w:r w:rsidRPr="00BC3904">
        <w:rPr>
          <w:rFonts w:eastAsia="等线" w:hint="eastAsia"/>
          <w:b/>
          <w:bCs/>
          <w:lang w:val="en-US" w:eastAsia="zh-CN"/>
        </w:rPr>
        <w:t>On-demand common signalling, including SSB, SIB1 and other SI</w:t>
      </w:r>
    </w:p>
    <w:p w14:paraId="3C10AF1E" w14:textId="775561BF" w:rsidR="00D87715" w:rsidRDefault="00D87715" w:rsidP="00D87715">
      <w:pPr>
        <w:pStyle w:val="af7"/>
        <w:numPr>
          <w:ilvl w:val="0"/>
          <w:numId w:val="14"/>
        </w:numPr>
        <w:spacing w:before="240"/>
        <w:ind w:leftChars="0" w:left="1560" w:hanging="567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Common signalling </w:t>
      </w:r>
      <w:r w:rsidR="005B7541">
        <w:rPr>
          <w:rFonts w:eastAsia="等线"/>
          <w:b/>
          <w:bCs/>
          <w:lang w:val="en-US" w:eastAsia="zh-CN"/>
        </w:rPr>
        <w:t>adaptation</w:t>
      </w:r>
    </w:p>
    <w:p w14:paraId="668CAB44" w14:textId="419235DE" w:rsidR="00D87715" w:rsidRPr="0094399B" w:rsidRDefault="00D87715" w:rsidP="003C270D">
      <w:pPr>
        <w:pStyle w:val="af7"/>
        <w:numPr>
          <w:ilvl w:val="0"/>
          <w:numId w:val="14"/>
        </w:numPr>
        <w:spacing w:before="240" w:after="240"/>
        <w:ind w:leftChars="0" w:left="1560" w:hanging="567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Cell DTX/DRX applied to any RRC states</w:t>
      </w:r>
    </w:p>
    <w:p w14:paraId="4A14670E" w14:textId="63BE2EBA" w:rsidR="003C270D" w:rsidRPr="003C270D" w:rsidRDefault="003C270D" w:rsidP="003C270D">
      <w:pPr>
        <w:pStyle w:val="2"/>
        <w:spacing w:after="0"/>
      </w:pPr>
      <w:r>
        <w:rPr>
          <w:rFonts w:hint="eastAsia"/>
        </w:rPr>
        <w:t>2.3</w:t>
      </w:r>
      <w:r>
        <w:tab/>
      </w:r>
      <w:r>
        <w:rPr>
          <w:rFonts w:hint="eastAsia"/>
        </w:rPr>
        <w:t>UE power saving mechanism</w:t>
      </w:r>
    </w:p>
    <w:p w14:paraId="686A4184" w14:textId="7DB0EAC4" w:rsidR="009A2C84" w:rsidRPr="00AA293D" w:rsidRDefault="00567543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</w:t>
      </w:r>
      <w:r>
        <w:rPr>
          <w:rFonts w:eastAsia="等线" w:hint="eastAsia"/>
          <w:lang w:val="en-US" w:eastAsia="zh-CN"/>
        </w:rPr>
        <w:t xml:space="preserve">hen looking back to 5G energy saving discussion history, most discussion is </w:t>
      </w:r>
      <w:r w:rsidR="00DB4FCC">
        <w:rPr>
          <w:rFonts w:eastAsia="等线" w:hint="eastAsia"/>
          <w:lang w:val="en-US" w:eastAsia="zh-CN"/>
        </w:rPr>
        <w:t xml:space="preserve">around how to </w:t>
      </w:r>
      <w:r>
        <w:rPr>
          <w:rFonts w:eastAsia="等线" w:hint="eastAsia"/>
          <w:lang w:val="en-US" w:eastAsia="zh-CN"/>
        </w:rPr>
        <w:t>reduce UE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 xml:space="preserve">s power </w:t>
      </w:r>
      <w:r>
        <w:rPr>
          <w:rFonts w:eastAsia="等线"/>
          <w:lang w:val="en-US" w:eastAsia="zh-CN"/>
        </w:rPr>
        <w:t>consumption</w:t>
      </w:r>
      <w:r w:rsidR="00294410">
        <w:rPr>
          <w:rFonts w:eastAsia="等线" w:hint="eastAsia"/>
          <w:lang w:val="en-US" w:eastAsia="zh-CN"/>
        </w:rPr>
        <w:t xml:space="preserve"> in </w:t>
      </w:r>
      <w:r w:rsidR="00294410">
        <w:rPr>
          <w:rFonts w:eastAsia="等线"/>
          <w:lang w:val="en-US" w:eastAsia="zh-CN"/>
        </w:rPr>
        <w:t>different</w:t>
      </w:r>
      <w:r w:rsidR="00294410">
        <w:rPr>
          <w:rFonts w:eastAsia="等线" w:hint="eastAsia"/>
          <w:lang w:val="en-US" w:eastAsia="zh-CN"/>
        </w:rPr>
        <w:t xml:space="preserve"> RRC state</w:t>
      </w:r>
      <w:r w:rsidR="00EB058F">
        <w:rPr>
          <w:rFonts w:eastAsia="等线" w:hint="eastAsia"/>
          <w:lang w:val="en-US" w:eastAsia="zh-CN"/>
        </w:rPr>
        <w:t>.</w:t>
      </w:r>
      <w:r w:rsidR="00F935B4">
        <w:rPr>
          <w:rFonts w:eastAsia="等线" w:hint="eastAsia"/>
          <w:lang w:val="en-US" w:eastAsia="zh-CN"/>
        </w:rPr>
        <w:t xml:space="preserve"> In the following, we discuss </w:t>
      </w:r>
      <w:r w:rsidR="00AA293D">
        <w:rPr>
          <w:rFonts w:eastAsia="等线" w:hint="eastAsia"/>
          <w:lang w:val="en-US" w:eastAsia="zh-CN"/>
        </w:rPr>
        <w:t xml:space="preserve">UE </w:t>
      </w:r>
      <w:r w:rsidR="00882870">
        <w:rPr>
          <w:rFonts w:eastAsia="等线" w:hint="eastAsia"/>
          <w:lang w:val="en-US" w:eastAsia="zh-CN"/>
        </w:rPr>
        <w:t xml:space="preserve">power </w:t>
      </w:r>
      <w:r w:rsidR="00AA293D">
        <w:rPr>
          <w:rFonts w:eastAsia="等线" w:hint="eastAsia"/>
          <w:lang w:val="en-US" w:eastAsia="zh-CN"/>
        </w:rPr>
        <w:t xml:space="preserve">saving solutions in </w:t>
      </w:r>
      <w:r w:rsidR="00AA293D">
        <w:rPr>
          <w:rFonts w:eastAsia="等线"/>
          <w:lang w:val="en-US" w:eastAsia="zh-CN"/>
        </w:rPr>
        <w:t>different</w:t>
      </w:r>
      <w:r w:rsidR="00AA293D">
        <w:rPr>
          <w:rFonts w:eastAsia="等线" w:hint="eastAsia"/>
          <w:lang w:val="en-US" w:eastAsia="zh-CN"/>
        </w:rPr>
        <w:t xml:space="preserve"> RRC states.</w:t>
      </w:r>
    </w:p>
    <w:p w14:paraId="12C5F446" w14:textId="78A470BB" w:rsidR="0055031A" w:rsidRDefault="00294410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</w:t>
      </w:r>
      <w:r>
        <w:rPr>
          <w:rFonts w:eastAsia="等线"/>
          <w:lang w:val="en-US" w:eastAsia="zh-CN"/>
        </w:rPr>
        <w:t>o</w:t>
      </w:r>
      <w:r>
        <w:rPr>
          <w:rFonts w:eastAsia="等线" w:hint="eastAsia"/>
          <w:lang w:val="en-US" w:eastAsia="zh-CN"/>
        </w:rPr>
        <w:t>r RRC_</w:t>
      </w:r>
      <w:r w:rsidR="00C941F5">
        <w:rPr>
          <w:rFonts w:eastAsia="等线" w:hint="eastAsia"/>
          <w:lang w:val="en-US" w:eastAsia="zh-CN"/>
        </w:rPr>
        <w:t xml:space="preserve">CONNECTED UE, the main power consumption is for PDCCH monitoring, therefore, </w:t>
      </w:r>
      <w:r w:rsidR="00C941F5">
        <w:rPr>
          <w:rFonts w:eastAsia="等线"/>
          <w:lang w:val="en-US" w:eastAsia="zh-CN"/>
        </w:rPr>
        <w:t>multiple</w:t>
      </w:r>
      <w:r w:rsidR="00C941F5">
        <w:rPr>
          <w:rFonts w:eastAsia="等线" w:hint="eastAsia"/>
          <w:lang w:val="en-US" w:eastAsia="zh-CN"/>
        </w:rPr>
        <w:t xml:space="preserve"> solutions were specified to reduce PDCCH monitoring in different </w:t>
      </w:r>
      <w:r w:rsidR="00AA293D">
        <w:rPr>
          <w:rFonts w:eastAsia="等线" w:hint="eastAsia"/>
          <w:lang w:val="en-US" w:eastAsia="zh-CN"/>
        </w:rPr>
        <w:t xml:space="preserve">5G </w:t>
      </w:r>
      <w:r w:rsidR="00C941F5">
        <w:rPr>
          <w:rFonts w:eastAsia="等线" w:hint="eastAsia"/>
          <w:lang w:val="en-US" w:eastAsia="zh-CN"/>
        </w:rPr>
        <w:t xml:space="preserve">releases, like </w:t>
      </w:r>
      <w:bookmarkStart w:id="2" w:name="OLE_LINK2"/>
      <w:r w:rsidR="00C941F5">
        <w:rPr>
          <w:rFonts w:eastAsia="等线" w:hint="eastAsia"/>
          <w:lang w:val="en-US" w:eastAsia="zh-CN"/>
        </w:rPr>
        <w:t xml:space="preserve">C-DRX, DCP, </w:t>
      </w:r>
      <w:r w:rsidR="000A6F2F">
        <w:rPr>
          <w:rFonts w:eastAsia="等线" w:hint="eastAsia"/>
          <w:lang w:val="en-US" w:eastAsia="zh-CN"/>
        </w:rPr>
        <w:t>SSSG and PDCCH skipping</w:t>
      </w:r>
      <w:bookmarkEnd w:id="2"/>
      <w:r w:rsidR="006E421F">
        <w:rPr>
          <w:rFonts w:eastAsia="等线" w:hint="eastAsia"/>
          <w:lang w:val="en-US" w:eastAsia="zh-CN"/>
        </w:rPr>
        <w:t xml:space="preserve">. </w:t>
      </w:r>
      <w:r w:rsidR="00A02ECF">
        <w:rPr>
          <w:rFonts w:eastAsia="等线" w:hint="eastAsia"/>
          <w:lang w:val="en-US" w:eastAsia="zh-CN"/>
        </w:rPr>
        <w:t>Generally</w:t>
      </w:r>
      <w:r w:rsidR="006E421F">
        <w:rPr>
          <w:rFonts w:eastAsia="等线" w:hint="eastAsia"/>
          <w:lang w:val="en-US" w:eastAsia="zh-CN"/>
        </w:rPr>
        <w:t>, these solutions can be supported in 6G for UE</w:t>
      </w:r>
      <w:r w:rsidR="006E421F">
        <w:rPr>
          <w:rFonts w:eastAsia="等线"/>
          <w:lang w:val="en-US" w:eastAsia="zh-CN"/>
        </w:rPr>
        <w:t>’</w:t>
      </w:r>
      <w:r w:rsidR="006E421F">
        <w:rPr>
          <w:rFonts w:eastAsia="等线" w:hint="eastAsia"/>
          <w:lang w:val="en-US" w:eastAsia="zh-CN"/>
        </w:rPr>
        <w:t xml:space="preserve">s power saving </w:t>
      </w:r>
      <w:r w:rsidR="00EF0DCA">
        <w:rPr>
          <w:rFonts w:eastAsia="等线" w:hint="eastAsia"/>
          <w:lang w:val="en-US" w:eastAsia="zh-CN"/>
        </w:rPr>
        <w:t>when there</w:t>
      </w:r>
      <w:r w:rsidR="00EF0DCA">
        <w:rPr>
          <w:rFonts w:eastAsia="等线"/>
          <w:lang w:val="en-US" w:eastAsia="zh-CN"/>
        </w:rPr>
        <w:t>’</w:t>
      </w:r>
      <w:r w:rsidR="00EF0DCA">
        <w:rPr>
          <w:rFonts w:eastAsia="等线" w:hint="eastAsia"/>
          <w:lang w:val="en-US" w:eastAsia="zh-CN"/>
        </w:rPr>
        <w:t xml:space="preserve">s data transmission. </w:t>
      </w:r>
      <w:r w:rsidR="00A02ECF">
        <w:rPr>
          <w:rFonts w:eastAsia="等线"/>
          <w:lang w:val="en-US" w:eastAsia="zh-CN"/>
        </w:rPr>
        <w:t>A</w:t>
      </w:r>
      <w:r w:rsidR="00A02ECF">
        <w:rPr>
          <w:rFonts w:eastAsia="等线" w:hint="eastAsia"/>
          <w:lang w:val="en-US" w:eastAsia="zh-CN"/>
        </w:rPr>
        <w:t xml:space="preserve">nd from operate perspective, C-DRX </w:t>
      </w:r>
      <w:r w:rsidR="0018092E">
        <w:rPr>
          <w:rFonts w:eastAsia="等线" w:hint="eastAsia"/>
          <w:lang w:val="en-US" w:eastAsia="zh-CN"/>
        </w:rPr>
        <w:t xml:space="preserve">that has been commercialized in our real network </w:t>
      </w:r>
      <w:r w:rsidR="0018092E">
        <w:rPr>
          <w:rFonts w:eastAsia="等线"/>
          <w:lang w:val="en-US" w:eastAsia="zh-CN"/>
        </w:rPr>
        <w:t>has</w:t>
      </w:r>
      <w:r w:rsidR="0018092E">
        <w:rPr>
          <w:rFonts w:eastAsia="等线" w:hint="eastAsia"/>
          <w:lang w:val="en-US" w:eastAsia="zh-CN"/>
        </w:rPr>
        <w:t xml:space="preserve"> good performance, </w:t>
      </w:r>
      <w:r w:rsidR="00A02ECF">
        <w:rPr>
          <w:rFonts w:eastAsia="等线" w:hint="eastAsia"/>
          <w:lang w:val="en-US" w:eastAsia="zh-CN"/>
        </w:rPr>
        <w:t>can be the baseline for UE power saving</w:t>
      </w:r>
      <w:r w:rsidR="0018092E">
        <w:rPr>
          <w:rFonts w:eastAsia="等线" w:hint="eastAsia"/>
          <w:lang w:val="en-US" w:eastAsia="zh-CN"/>
        </w:rPr>
        <w:t>.</w:t>
      </w:r>
      <w:r w:rsidR="0055031A">
        <w:rPr>
          <w:rFonts w:eastAsia="等线" w:hint="eastAsia"/>
          <w:lang w:val="en-US" w:eastAsia="zh-CN"/>
        </w:rPr>
        <w:t xml:space="preserve"> </w:t>
      </w:r>
    </w:p>
    <w:p w14:paraId="618C246B" w14:textId="3ABD158C" w:rsidR="00175AF8" w:rsidRPr="008E2479" w:rsidRDefault="00175AF8" w:rsidP="008E2479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8E2479">
        <w:rPr>
          <w:rFonts w:eastAsia="等线" w:hint="eastAsia"/>
          <w:b/>
          <w:bCs/>
          <w:lang w:val="en-US" w:eastAsia="zh-CN"/>
        </w:rPr>
        <w:t xml:space="preserve">Proposal 4: </w:t>
      </w:r>
      <w:r w:rsidR="000C574C" w:rsidRPr="008E2479">
        <w:rPr>
          <w:rFonts w:eastAsia="等线" w:hint="eastAsia"/>
          <w:b/>
          <w:bCs/>
          <w:lang w:val="en-US" w:eastAsia="zh-CN"/>
        </w:rPr>
        <w:t>C-DRX can be considered as the baseline mechanism to reduce UE</w:t>
      </w:r>
      <w:r w:rsidR="000C574C" w:rsidRPr="008E2479">
        <w:rPr>
          <w:rFonts w:eastAsia="等线"/>
          <w:b/>
          <w:bCs/>
          <w:lang w:val="en-US" w:eastAsia="zh-CN"/>
        </w:rPr>
        <w:t>’</w:t>
      </w:r>
      <w:r w:rsidR="000C574C" w:rsidRPr="008E2479">
        <w:rPr>
          <w:rFonts w:eastAsia="等线" w:hint="eastAsia"/>
          <w:b/>
          <w:bCs/>
          <w:lang w:val="en-US" w:eastAsia="zh-CN"/>
        </w:rPr>
        <w:t>s PDCCH monitoring in RRC</w:t>
      </w:r>
      <w:r w:rsidR="008E2479" w:rsidRPr="008E2479">
        <w:rPr>
          <w:rFonts w:eastAsia="等线" w:hint="eastAsia"/>
          <w:b/>
          <w:bCs/>
          <w:lang w:val="en-US" w:eastAsia="zh-CN"/>
        </w:rPr>
        <w:t>_CONNECTED state. Also, DCP, SSSG and PDCCH skipping can work with C-DRX for further power saving.</w:t>
      </w:r>
    </w:p>
    <w:p w14:paraId="1016276E" w14:textId="1EAA8D50" w:rsidR="00C76D9C" w:rsidRDefault="0055031A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W</w:t>
      </w:r>
      <w:r>
        <w:rPr>
          <w:rFonts w:eastAsia="等线" w:hint="eastAsia"/>
          <w:lang w:val="en-US" w:eastAsia="zh-CN"/>
        </w:rPr>
        <w:t>hat</w:t>
      </w:r>
      <w:r>
        <w:rPr>
          <w:rFonts w:eastAsia="等线"/>
          <w:lang w:val="en-US" w:eastAsia="zh-CN"/>
        </w:rPr>
        <w:t>’</w:t>
      </w:r>
      <w:r>
        <w:rPr>
          <w:rFonts w:eastAsia="等线" w:hint="eastAsia"/>
          <w:lang w:val="en-US" w:eastAsia="zh-CN"/>
        </w:rPr>
        <w:t>s more, we should</w:t>
      </w:r>
      <w:r w:rsidR="00EF0DCA">
        <w:rPr>
          <w:rFonts w:eastAsia="等线" w:hint="eastAsia"/>
          <w:lang w:val="en-US" w:eastAsia="zh-CN"/>
        </w:rPr>
        <w:t xml:space="preserve"> notice that there</w:t>
      </w:r>
      <w:r w:rsidR="00EF0DCA">
        <w:rPr>
          <w:rFonts w:eastAsia="等线"/>
          <w:lang w:val="en-US" w:eastAsia="zh-CN"/>
        </w:rPr>
        <w:t>’</w:t>
      </w:r>
      <w:r w:rsidR="00EF0DCA">
        <w:rPr>
          <w:rFonts w:eastAsia="等线" w:hint="eastAsia"/>
          <w:lang w:val="en-US" w:eastAsia="zh-CN"/>
        </w:rPr>
        <w:t xml:space="preserve">s a case </w:t>
      </w:r>
      <w:r w:rsidR="00EF0DCA">
        <w:rPr>
          <w:rFonts w:eastAsia="等线"/>
          <w:lang w:val="en-US" w:eastAsia="zh-CN"/>
        </w:rPr>
        <w:t>that</w:t>
      </w:r>
      <w:r w:rsidR="00EF0DCA">
        <w:rPr>
          <w:rFonts w:eastAsia="等线" w:hint="eastAsia"/>
          <w:lang w:val="en-US" w:eastAsia="zh-CN"/>
        </w:rPr>
        <w:t xml:space="preserve"> RRC_CONNECTED UE has no traffic but remains the connection, like C-DRX non-active period</w:t>
      </w:r>
      <w:r w:rsidR="0018092E">
        <w:rPr>
          <w:rFonts w:eastAsia="等线" w:hint="eastAsia"/>
          <w:lang w:val="en-US" w:eastAsia="zh-CN"/>
        </w:rPr>
        <w:t>, and it</w:t>
      </w:r>
      <w:r w:rsidR="0018092E">
        <w:rPr>
          <w:rFonts w:eastAsia="等线"/>
          <w:lang w:val="en-US" w:eastAsia="zh-CN"/>
        </w:rPr>
        <w:t>’</w:t>
      </w:r>
      <w:r w:rsidR="0018092E">
        <w:rPr>
          <w:rFonts w:eastAsia="等线" w:hint="eastAsia"/>
          <w:lang w:val="en-US" w:eastAsia="zh-CN"/>
        </w:rPr>
        <w:t xml:space="preserve">s not suitable to release UE to RRC_IDLE state. </w:t>
      </w:r>
      <w:r>
        <w:rPr>
          <w:rFonts w:eastAsia="等线" w:hint="eastAsia"/>
          <w:lang w:val="en-US" w:eastAsia="zh-CN"/>
        </w:rPr>
        <w:t>Currently, t</w:t>
      </w:r>
      <w:r w:rsidR="009B6741">
        <w:rPr>
          <w:rFonts w:eastAsia="等线" w:hint="eastAsia"/>
          <w:lang w:val="en-US" w:eastAsia="zh-CN"/>
        </w:rPr>
        <w:t>here</w:t>
      </w:r>
      <w:r w:rsidR="009B6741">
        <w:rPr>
          <w:rFonts w:eastAsia="等线"/>
          <w:lang w:val="en-US" w:eastAsia="zh-CN"/>
        </w:rPr>
        <w:t>’</w:t>
      </w:r>
      <w:r w:rsidR="009B6741">
        <w:rPr>
          <w:rFonts w:eastAsia="等线" w:hint="eastAsia"/>
          <w:lang w:val="en-US" w:eastAsia="zh-CN"/>
        </w:rPr>
        <w:t xml:space="preserve">s no </w:t>
      </w:r>
      <w:r w:rsidR="00186C5B">
        <w:rPr>
          <w:rFonts w:eastAsia="等线" w:hint="eastAsia"/>
          <w:lang w:val="en-US" w:eastAsia="zh-CN"/>
        </w:rPr>
        <w:t xml:space="preserve">extra </w:t>
      </w:r>
      <w:r w:rsidR="009B6741">
        <w:rPr>
          <w:rFonts w:eastAsia="等线" w:hint="eastAsia"/>
          <w:lang w:val="en-US" w:eastAsia="zh-CN"/>
        </w:rPr>
        <w:t xml:space="preserve">definition </w:t>
      </w:r>
      <w:r w:rsidR="00186C5B">
        <w:rPr>
          <w:rFonts w:eastAsia="等线" w:hint="eastAsia"/>
          <w:lang w:val="en-US" w:eastAsia="zh-CN"/>
        </w:rPr>
        <w:t>on UE</w:t>
      </w:r>
      <w:r w:rsidR="00186C5B">
        <w:rPr>
          <w:rFonts w:eastAsia="等线"/>
          <w:lang w:val="en-US" w:eastAsia="zh-CN"/>
        </w:rPr>
        <w:t>’</w:t>
      </w:r>
      <w:r w:rsidR="00186C5B">
        <w:rPr>
          <w:rFonts w:eastAsia="等线" w:hint="eastAsia"/>
          <w:lang w:val="en-US" w:eastAsia="zh-CN"/>
        </w:rPr>
        <w:t>s behavior</w:t>
      </w:r>
      <w:r w:rsidR="00AA48D1">
        <w:rPr>
          <w:rFonts w:eastAsia="等线" w:hint="eastAsia"/>
          <w:lang w:val="en-US" w:eastAsia="zh-CN"/>
        </w:rPr>
        <w:t xml:space="preserve"> for this case</w:t>
      </w:r>
      <w:r w:rsidR="00186C5B">
        <w:rPr>
          <w:rFonts w:eastAsia="等线" w:hint="eastAsia"/>
          <w:lang w:val="en-US" w:eastAsia="zh-CN"/>
        </w:rPr>
        <w:t xml:space="preserve">, and </w:t>
      </w:r>
      <w:r w:rsidR="00AA48D1">
        <w:rPr>
          <w:rFonts w:eastAsia="等线" w:hint="eastAsia"/>
          <w:lang w:val="en-US" w:eastAsia="zh-CN"/>
        </w:rPr>
        <w:t>UE</w:t>
      </w:r>
      <w:r w:rsidR="00186C5B">
        <w:rPr>
          <w:rFonts w:eastAsia="等线" w:hint="eastAsia"/>
          <w:lang w:val="en-US" w:eastAsia="zh-CN"/>
        </w:rPr>
        <w:t xml:space="preserve"> </w:t>
      </w:r>
      <w:r w:rsidR="008C2DB4">
        <w:rPr>
          <w:rFonts w:eastAsia="等线" w:hint="eastAsia"/>
          <w:lang w:val="en-US" w:eastAsia="zh-CN"/>
        </w:rPr>
        <w:t xml:space="preserve">may </w:t>
      </w:r>
      <w:r w:rsidR="00186C5B">
        <w:rPr>
          <w:rFonts w:eastAsia="等线" w:hint="eastAsia"/>
          <w:lang w:val="en-US" w:eastAsia="zh-CN"/>
        </w:rPr>
        <w:t xml:space="preserve">act as </w:t>
      </w:r>
      <w:r w:rsidR="008C2DB4">
        <w:rPr>
          <w:rFonts w:eastAsia="等线" w:hint="eastAsia"/>
          <w:lang w:val="en-US" w:eastAsia="zh-CN"/>
        </w:rPr>
        <w:t xml:space="preserve">the </w:t>
      </w:r>
      <w:r w:rsidR="00186C5B">
        <w:rPr>
          <w:rFonts w:eastAsia="等线" w:hint="eastAsia"/>
          <w:lang w:val="en-US" w:eastAsia="zh-CN"/>
        </w:rPr>
        <w:t xml:space="preserve">same as </w:t>
      </w:r>
      <w:r w:rsidR="00DA50D0">
        <w:rPr>
          <w:rFonts w:eastAsia="等线" w:hint="eastAsia"/>
          <w:lang w:val="en-US" w:eastAsia="zh-CN"/>
        </w:rPr>
        <w:t>having data transmiss</w:t>
      </w:r>
      <w:r w:rsidR="00C76D9C">
        <w:rPr>
          <w:rFonts w:eastAsia="等线" w:hint="eastAsia"/>
          <w:lang w:val="en-US" w:eastAsia="zh-CN"/>
        </w:rPr>
        <w:t>i</w:t>
      </w:r>
      <w:r w:rsidR="00DA50D0">
        <w:rPr>
          <w:rFonts w:eastAsia="等线" w:hint="eastAsia"/>
          <w:lang w:val="en-US" w:eastAsia="zh-CN"/>
        </w:rPr>
        <w:t>on</w:t>
      </w:r>
      <w:r w:rsidR="00077B0C">
        <w:rPr>
          <w:rFonts w:eastAsia="等线" w:hint="eastAsia"/>
          <w:lang w:val="en-US" w:eastAsia="zh-CN"/>
        </w:rPr>
        <w:t>, which is not energy efficiency</w:t>
      </w:r>
      <w:r w:rsidR="00DA50D0">
        <w:rPr>
          <w:rFonts w:eastAsia="等线" w:hint="eastAsia"/>
          <w:lang w:val="en-US" w:eastAsia="zh-CN"/>
        </w:rPr>
        <w:t xml:space="preserve">. </w:t>
      </w:r>
      <w:r w:rsidR="008C2DB4">
        <w:rPr>
          <w:rFonts w:eastAsia="等线" w:hint="eastAsia"/>
          <w:lang w:val="en-US" w:eastAsia="zh-CN"/>
        </w:rPr>
        <w:t>T</w:t>
      </w:r>
      <w:r w:rsidR="008C2DB4">
        <w:rPr>
          <w:rFonts w:eastAsia="等线"/>
          <w:lang w:val="en-US" w:eastAsia="zh-CN"/>
        </w:rPr>
        <w:t>h</w:t>
      </w:r>
      <w:r w:rsidR="008C2DB4">
        <w:rPr>
          <w:rFonts w:eastAsia="等线" w:hint="eastAsia"/>
          <w:lang w:val="en-US" w:eastAsia="zh-CN"/>
        </w:rPr>
        <w:t>ough RRC_INACTIVE is supported in current 5G spec,</w:t>
      </w:r>
      <w:r w:rsidR="000C574C">
        <w:rPr>
          <w:rFonts w:eastAsia="等线" w:hint="eastAsia"/>
          <w:lang w:val="en-US" w:eastAsia="zh-CN"/>
        </w:rPr>
        <w:t xml:space="preserve"> and it be a solution for this case</w:t>
      </w:r>
      <w:r w:rsidR="006270DC">
        <w:rPr>
          <w:rFonts w:eastAsia="等线" w:hint="eastAsia"/>
          <w:lang w:val="en-US" w:eastAsia="zh-CN"/>
        </w:rPr>
        <w:t>,</w:t>
      </w:r>
      <w:r w:rsidR="008C2DB4">
        <w:rPr>
          <w:rFonts w:eastAsia="等线" w:hint="eastAsia"/>
          <w:lang w:val="en-US" w:eastAsia="zh-CN"/>
        </w:rPr>
        <w:t xml:space="preserve"> RRC_INACTIVE state has its own</w:t>
      </w:r>
      <w:r w:rsidR="00175AF8">
        <w:rPr>
          <w:rFonts w:eastAsia="等线" w:hint="eastAsia"/>
          <w:lang w:val="en-US" w:eastAsia="zh-CN"/>
        </w:rPr>
        <w:t xml:space="preserve"> shortcomings</w:t>
      </w:r>
      <w:r w:rsidR="000C574C">
        <w:rPr>
          <w:rFonts w:eastAsia="等线" w:hint="eastAsia"/>
          <w:lang w:val="en-US" w:eastAsia="zh-CN"/>
        </w:rPr>
        <w:t xml:space="preserve"> and </w:t>
      </w:r>
      <w:r w:rsidR="00AA09A9">
        <w:rPr>
          <w:rFonts w:eastAsia="等线" w:hint="eastAsia"/>
          <w:lang w:val="en-US" w:eastAsia="zh-CN"/>
        </w:rPr>
        <w:t>it</w:t>
      </w:r>
      <w:r w:rsidR="000C574C">
        <w:rPr>
          <w:rFonts w:eastAsia="等线" w:hint="eastAsia"/>
          <w:lang w:val="en-US" w:eastAsia="zh-CN"/>
        </w:rPr>
        <w:t xml:space="preserve"> is not </w:t>
      </w:r>
      <w:r w:rsidR="000C574C">
        <w:rPr>
          <w:rFonts w:eastAsia="等线"/>
          <w:lang w:val="en-US" w:eastAsia="zh-CN"/>
        </w:rPr>
        <w:t>commercial</w:t>
      </w:r>
      <w:r w:rsidR="000C574C">
        <w:rPr>
          <w:rFonts w:eastAsia="等线" w:hint="eastAsia"/>
          <w:lang w:val="en-US" w:eastAsia="zh-CN"/>
        </w:rPr>
        <w:t xml:space="preserve"> deployed</w:t>
      </w:r>
      <w:r w:rsidR="00AA09A9">
        <w:rPr>
          <w:rFonts w:eastAsia="等线" w:hint="eastAsia"/>
          <w:lang w:val="en-US" w:eastAsia="zh-CN"/>
        </w:rPr>
        <w:t xml:space="preserve"> in 5G</w:t>
      </w:r>
      <w:r w:rsidR="00175AF8">
        <w:rPr>
          <w:rFonts w:eastAsia="等线" w:hint="eastAsia"/>
          <w:lang w:val="en-US" w:eastAsia="zh-CN"/>
        </w:rPr>
        <w:t xml:space="preserve">. Therefore, except for RRC_INACTIVE state, we can also consider the </w:t>
      </w:r>
      <w:r w:rsidR="00331052">
        <w:rPr>
          <w:rFonts w:eastAsia="等线" w:hint="eastAsia"/>
          <w:lang w:val="en-US" w:eastAsia="zh-CN"/>
        </w:rPr>
        <w:t>sub</w:t>
      </w:r>
      <w:r w:rsidR="00AA0BFD">
        <w:rPr>
          <w:rFonts w:eastAsia="等线" w:hint="eastAsia"/>
          <w:lang w:val="en-US" w:eastAsia="zh-CN"/>
        </w:rPr>
        <w:t>-state of RRC_CONNECTED</w:t>
      </w:r>
      <w:r w:rsidR="00DA50D0">
        <w:rPr>
          <w:rFonts w:eastAsia="等线" w:hint="eastAsia"/>
          <w:lang w:val="en-US" w:eastAsia="zh-CN"/>
        </w:rPr>
        <w:t xml:space="preserve"> </w:t>
      </w:r>
      <w:r w:rsidR="00175AF8">
        <w:rPr>
          <w:rFonts w:eastAsia="等线" w:hint="eastAsia"/>
          <w:lang w:val="en-US" w:eastAsia="zh-CN"/>
        </w:rPr>
        <w:t>for UE</w:t>
      </w:r>
      <w:r w:rsidR="00175AF8">
        <w:rPr>
          <w:rFonts w:eastAsia="等线"/>
          <w:lang w:val="en-US" w:eastAsia="zh-CN"/>
        </w:rPr>
        <w:t>’</w:t>
      </w:r>
      <w:r w:rsidR="00175AF8">
        <w:rPr>
          <w:rFonts w:eastAsia="等线" w:hint="eastAsia"/>
          <w:lang w:val="en-US" w:eastAsia="zh-CN"/>
        </w:rPr>
        <w:t xml:space="preserve">s power saving for the case </w:t>
      </w:r>
      <w:r w:rsidR="00175AF8">
        <w:rPr>
          <w:rFonts w:eastAsia="等线"/>
          <w:lang w:val="en-US" w:eastAsia="zh-CN"/>
        </w:rPr>
        <w:t>without</w:t>
      </w:r>
      <w:r w:rsidR="00175AF8">
        <w:rPr>
          <w:rFonts w:eastAsia="等线" w:hint="eastAsia"/>
          <w:lang w:val="en-US" w:eastAsia="zh-CN"/>
        </w:rPr>
        <w:t xml:space="preserve"> data transmission</w:t>
      </w:r>
      <w:r w:rsidR="00DA50D0">
        <w:rPr>
          <w:rFonts w:eastAsia="等线" w:hint="eastAsia"/>
          <w:lang w:val="en-US" w:eastAsia="zh-CN"/>
        </w:rPr>
        <w:t xml:space="preserve">, </w:t>
      </w:r>
      <w:r w:rsidR="00C76D9C">
        <w:rPr>
          <w:rFonts w:eastAsia="等线" w:hint="eastAsia"/>
          <w:lang w:val="en-US" w:eastAsia="zh-CN"/>
        </w:rPr>
        <w:t>details can be fou</w:t>
      </w:r>
      <w:r w:rsidR="00C76D9C" w:rsidRPr="00AA48F9">
        <w:rPr>
          <w:rFonts w:eastAsia="等线" w:hint="eastAsia"/>
          <w:lang w:val="en-US" w:eastAsia="zh-CN"/>
        </w:rPr>
        <w:t>nd in our contribution</w:t>
      </w:r>
      <w:r w:rsidR="00AA48F9" w:rsidRPr="00AA48F9">
        <w:rPr>
          <w:rFonts w:eastAsia="等线" w:hint="eastAsia"/>
          <w:lang w:val="en-US" w:eastAsia="zh-CN"/>
        </w:rPr>
        <w:t>[5]</w:t>
      </w:r>
      <w:r w:rsidR="00C76D9C" w:rsidRPr="00AA48F9">
        <w:rPr>
          <w:rFonts w:eastAsia="等线" w:hint="eastAsia"/>
          <w:lang w:val="en-US" w:eastAsia="zh-CN"/>
        </w:rPr>
        <w:t>.</w:t>
      </w:r>
    </w:p>
    <w:p w14:paraId="5A4E5061" w14:textId="3DD44B87" w:rsidR="00331052" w:rsidRPr="00AA0BFD" w:rsidRDefault="00331052" w:rsidP="008E2479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AA0BFD">
        <w:rPr>
          <w:rFonts w:eastAsia="等线" w:hint="eastAsia"/>
          <w:b/>
          <w:bCs/>
          <w:lang w:val="en-US" w:eastAsia="zh-CN"/>
        </w:rPr>
        <w:t xml:space="preserve">Proposal </w:t>
      </w:r>
      <w:r w:rsidR="008008AA">
        <w:rPr>
          <w:rFonts w:eastAsia="等线" w:hint="eastAsia"/>
          <w:b/>
          <w:bCs/>
          <w:lang w:val="en-US" w:eastAsia="zh-CN"/>
        </w:rPr>
        <w:t>5</w:t>
      </w:r>
      <w:r w:rsidRPr="00AA0BFD">
        <w:rPr>
          <w:rFonts w:eastAsia="等线" w:hint="eastAsia"/>
          <w:b/>
          <w:bCs/>
          <w:lang w:val="en-US" w:eastAsia="zh-CN"/>
        </w:rPr>
        <w:t xml:space="preserve">: </w:t>
      </w:r>
      <w:r w:rsidR="008E2479">
        <w:rPr>
          <w:rFonts w:eastAsia="等线" w:hint="eastAsia"/>
          <w:b/>
          <w:bCs/>
          <w:lang w:val="en-US" w:eastAsia="zh-CN"/>
        </w:rPr>
        <w:t>RRC_INACTIVE state or a</w:t>
      </w:r>
      <w:r w:rsidR="00BA712B">
        <w:rPr>
          <w:rFonts w:eastAsia="等线" w:hint="eastAsia"/>
          <w:b/>
          <w:bCs/>
          <w:lang w:val="en-US" w:eastAsia="zh-CN"/>
        </w:rPr>
        <w:t xml:space="preserve"> n</w:t>
      </w:r>
      <w:r w:rsidR="00BA712B" w:rsidRPr="005B7541">
        <w:rPr>
          <w:rFonts w:eastAsia="等线" w:hint="eastAsia"/>
          <w:b/>
          <w:bCs/>
          <w:lang w:val="en-US" w:eastAsia="zh-CN"/>
        </w:rPr>
        <w:t>ew</w:t>
      </w:r>
      <w:r w:rsidR="00AA0BFD" w:rsidRPr="005B7541">
        <w:rPr>
          <w:rFonts w:eastAsia="等线" w:hint="eastAsia"/>
          <w:b/>
          <w:bCs/>
          <w:lang w:val="en-US" w:eastAsia="zh-CN"/>
        </w:rPr>
        <w:t xml:space="preserve"> sub-state</w:t>
      </w:r>
      <w:r w:rsidR="00B42D61" w:rsidRPr="005B7541">
        <w:rPr>
          <w:rFonts w:eastAsia="等线" w:hint="eastAsia"/>
          <w:b/>
          <w:bCs/>
          <w:lang w:val="en-US" w:eastAsia="zh-CN"/>
        </w:rPr>
        <w:t xml:space="preserve"> </w:t>
      </w:r>
      <w:r w:rsidR="008008AA" w:rsidRPr="005B7541">
        <w:rPr>
          <w:rFonts w:eastAsia="等线" w:hint="eastAsia"/>
          <w:b/>
          <w:bCs/>
          <w:lang w:val="en-US" w:eastAsia="zh-CN"/>
        </w:rPr>
        <w:t>for UE p</w:t>
      </w:r>
      <w:r w:rsidR="008008AA">
        <w:rPr>
          <w:rFonts w:eastAsia="等线" w:hint="eastAsia"/>
          <w:b/>
          <w:bCs/>
          <w:lang w:val="en-US" w:eastAsia="zh-CN"/>
        </w:rPr>
        <w:t xml:space="preserve">ower saving </w:t>
      </w:r>
      <w:r w:rsidRPr="00AA0BFD">
        <w:rPr>
          <w:rFonts w:eastAsia="等线" w:hint="eastAsia"/>
          <w:b/>
          <w:bCs/>
          <w:lang w:val="en-US" w:eastAsia="zh-CN"/>
        </w:rPr>
        <w:t xml:space="preserve">can be considered for </w:t>
      </w:r>
      <w:r w:rsidR="008008AA">
        <w:rPr>
          <w:rFonts w:eastAsia="等线" w:hint="eastAsia"/>
          <w:b/>
          <w:bCs/>
          <w:lang w:val="en-US" w:eastAsia="zh-CN"/>
        </w:rPr>
        <w:t>the case of</w:t>
      </w:r>
      <w:r w:rsidRPr="00AA0BFD">
        <w:rPr>
          <w:rFonts w:eastAsia="等线" w:hint="eastAsia"/>
          <w:b/>
          <w:bCs/>
          <w:lang w:val="en-US" w:eastAsia="zh-CN"/>
        </w:rPr>
        <w:t xml:space="preserve"> no-data transmission.</w:t>
      </w:r>
      <w:r w:rsidR="00B42D61">
        <w:rPr>
          <w:rFonts w:eastAsia="等线" w:hint="eastAsia"/>
          <w:b/>
          <w:bCs/>
          <w:lang w:val="en-US" w:eastAsia="zh-CN"/>
        </w:rPr>
        <w:t xml:space="preserve"> </w:t>
      </w:r>
    </w:p>
    <w:p w14:paraId="0C940805" w14:textId="0EA981BA" w:rsidR="00324635" w:rsidRDefault="00C76D9C">
      <w:pPr>
        <w:spacing w:before="24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For RRC_IDLE UE, the main power consumption is for commons signalling monitoring and measurement</w:t>
      </w:r>
      <w:r w:rsidR="005E3803">
        <w:rPr>
          <w:rFonts w:eastAsia="等线" w:hint="eastAsia"/>
          <w:lang w:val="en-US" w:eastAsia="zh-CN"/>
        </w:rPr>
        <w:t xml:space="preserve">, therefore, </w:t>
      </w:r>
      <w:r w:rsidR="00AD6B9D">
        <w:rPr>
          <w:rFonts w:eastAsia="等线" w:hint="eastAsia"/>
          <w:lang w:val="en-US" w:eastAsia="zh-CN"/>
        </w:rPr>
        <w:t xml:space="preserve">we need to consider </w:t>
      </w:r>
      <w:r w:rsidR="005E3803">
        <w:rPr>
          <w:rFonts w:eastAsia="等线" w:hint="eastAsia"/>
          <w:lang w:val="en-US" w:eastAsia="zh-CN"/>
        </w:rPr>
        <w:t>how to reduce common signalling monitoring or measurement</w:t>
      </w:r>
      <w:r w:rsidR="00AD6B9D">
        <w:rPr>
          <w:rFonts w:eastAsia="等线" w:hint="eastAsia"/>
          <w:lang w:val="en-US" w:eastAsia="zh-CN"/>
        </w:rPr>
        <w:t>. F</w:t>
      </w:r>
      <w:r w:rsidR="00AD6B9D">
        <w:rPr>
          <w:rFonts w:eastAsia="等线"/>
          <w:lang w:val="en-US" w:eastAsia="zh-CN"/>
        </w:rPr>
        <w:t>o</w:t>
      </w:r>
      <w:r w:rsidR="00AD6B9D">
        <w:rPr>
          <w:rFonts w:eastAsia="等线" w:hint="eastAsia"/>
          <w:lang w:val="en-US" w:eastAsia="zh-CN"/>
        </w:rPr>
        <w:t xml:space="preserve">r common signalling </w:t>
      </w:r>
      <w:r w:rsidR="00264980">
        <w:rPr>
          <w:rFonts w:eastAsia="等线" w:hint="eastAsia"/>
          <w:lang w:val="en-US" w:eastAsia="zh-CN"/>
        </w:rPr>
        <w:t>monitoring reducing,</w:t>
      </w:r>
      <w:r w:rsidR="00324635">
        <w:rPr>
          <w:rFonts w:eastAsia="等线" w:hint="eastAsia"/>
          <w:lang w:val="en-US" w:eastAsia="zh-CN"/>
        </w:rPr>
        <w:t xml:space="preserve"> </w:t>
      </w:r>
      <w:r w:rsidR="00264980">
        <w:rPr>
          <w:rFonts w:eastAsia="等线" w:hint="eastAsia"/>
          <w:lang w:val="en-US" w:eastAsia="zh-CN"/>
        </w:rPr>
        <w:t>the joint energy saving mechanisms proposed in P</w:t>
      </w:r>
      <w:r w:rsidR="00AA09A9">
        <w:rPr>
          <w:rFonts w:eastAsia="等线" w:hint="eastAsia"/>
          <w:lang w:val="en-US" w:eastAsia="zh-CN"/>
        </w:rPr>
        <w:t>roposal 3</w:t>
      </w:r>
      <w:r w:rsidR="00264980">
        <w:rPr>
          <w:rFonts w:eastAsia="等线" w:hint="eastAsia"/>
          <w:lang w:val="en-US" w:eastAsia="zh-CN"/>
        </w:rPr>
        <w:t xml:space="preserve"> can be used, </w:t>
      </w:r>
      <w:r w:rsidR="00BA712B">
        <w:rPr>
          <w:rFonts w:eastAsia="等线" w:hint="eastAsia"/>
          <w:lang w:val="en-US" w:eastAsia="zh-CN"/>
        </w:rPr>
        <w:t>and some wake up mechanisms for RRC_IDLE UEs such as PEI can be introduced</w:t>
      </w:r>
      <w:r w:rsidR="00505416">
        <w:rPr>
          <w:rFonts w:eastAsia="等线" w:hint="eastAsia"/>
          <w:lang w:val="en-US" w:eastAsia="zh-CN"/>
        </w:rPr>
        <w:t xml:space="preserve">. As to </w:t>
      </w:r>
      <w:r w:rsidR="00264980">
        <w:rPr>
          <w:rFonts w:eastAsia="等线" w:hint="eastAsia"/>
          <w:lang w:val="en-US" w:eastAsia="zh-CN"/>
        </w:rPr>
        <w:t xml:space="preserve">measurement </w:t>
      </w:r>
      <w:r w:rsidR="00324635">
        <w:rPr>
          <w:rFonts w:eastAsia="等线" w:hint="eastAsia"/>
          <w:lang w:val="en-US" w:eastAsia="zh-CN"/>
        </w:rPr>
        <w:t xml:space="preserve">reduction, </w:t>
      </w:r>
      <w:bookmarkStart w:id="3" w:name="_Hlk213410399"/>
      <w:r w:rsidR="00505416">
        <w:rPr>
          <w:rFonts w:eastAsia="等线" w:hint="eastAsia"/>
          <w:lang w:val="en-US" w:eastAsia="zh-CN"/>
        </w:rPr>
        <w:t xml:space="preserve">5G </w:t>
      </w:r>
      <w:r w:rsidR="00324635">
        <w:rPr>
          <w:rFonts w:eastAsia="等线"/>
          <w:lang w:val="en-US" w:eastAsia="zh-CN"/>
        </w:rPr>
        <w:t>measurement</w:t>
      </w:r>
      <w:r w:rsidR="00324635">
        <w:rPr>
          <w:rFonts w:eastAsia="等线" w:hint="eastAsia"/>
          <w:lang w:val="en-US" w:eastAsia="zh-CN"/>
        </w:rPr>
        <w:t xml:space="preserve"> </w:t>
      </w:r>
      <w:r w:rsidR="00324635">
        <w:rPr>
          <w:rFonts w:eastAsia="等线"/>
          <w:lang w:val="en-US" w:eastAsia="zh-CN"/>
        </w:rPr>
        <w:t>relaxation</w:t>
      </w:r>
      <w:r w:rsidR="00505416">
        <w:rPr>
          <w:rFonts w:eastAsia="等线" w:hint="eastAsia"/>
          <w:lang w:val="en-US" w:eastAsia="zh-CN"/>
        </w:rPr>
        <w:t xml:space="preserve"> mechanism</w:t>
      </w:r>
      <w:r w:rsidR="00324635">
        <w:rPr>
          <w:rFonts w:eastAsia="等线" w:hint="eastAsia"/>
          <w:lang w:val="en-US" w:eastAsia="zh-CN"/>
        </w:rPr>
        <w:t xml:space="preserve"> can be </w:t>
      </w:r>
      <w:r w:rsidR="00505416">
        <w:rPr>
          <w:rFonts w:eastAsia="等线" w:hint="eastAsia"/>
          <w:lang w:val="en-US" w:eastAsia="zh-CN"/>
        </w:rPr>
        <w:t xml:space="preserve">considered as baseline </w:t>
      </w:r>
      <w:r w:rsidR="00324635">
        <w:rPr>
          <w:rFonts w:eastAsia="等线" w:hint="eastAsia"/>
          <w:lang w:val="en-US" w:eastAsia="zh-CN"/>
        </w:rPr>
        <w:t>in 6G.</w:t>
      </w:r>
    </w:p>
    <w:bookmarkEnd w:id="3"/>
    <w:p w14:paraId="3335890F" w14:textId="7B1F550C" w:rsidR="00E72208" w:rsidRDefault="00AA0BFD" w:rsidP="008008AA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D159D1">
        <w:rPr>
          <w:rFonts w:eastAsia="等线" w:hint="eastAsia"/>
          <w:b/>
          <w:bCs/>
          <w:lang w:val="en-US" w:eastAsia="zh-CN"/>
        </w:rPr>
        <w:t xml:space="preserve">Proposal </w:t>
      </w:r>
      <w:r w:rsidR="008008AA">
        <w:rPr>
          <w:rFonts w:eastAsia="等线" w:hint="eastAsia"/>
          <w:b/>
          <w:bCs/>
          <w:lang w:val="en-US" w:eastAsia="zh-CN"/>
        </w:rPr>
        <w:t>6</w:t>
      </w:r>
      <w:r w:rsidRPr="00D159D1">
        <w:rPr>
          <w:rFonts w:eastAsia="等线" w:hint="eastAsia"/>
          <w:b/>
          <w:bCs/>
          <w:lang w:val="en-US" w:eastAsia="zh-CN"/>
        </w:rPr>
        <w:t>: For RRC_ID</w:t>
      </w:r>
      <w:r w:rsidR="001B2BB8">
        <w:rPr>
          <w:rFonts w:eastAsia="等线" w:hint="eastAsia"/>
          <w:b/>
          <w:bCs/>
          <w:lang w:val="en-US" w:eastAsia="zh-CN"/>
        </w:rPr>
        <w:t>L</w:t>
      </w:r>
      <w:r w:rsidRPr="00D159D1">
        <w:rPr>
          <w:rFonts w:eastAsia="等线" w:hint="eastAsia"/>
          <w:b/>
          <w:bCs/>
          <w:lang w:val="en-US" w:eastAsia="zh-CN"/>
        </w:rPr>
        <w:t>E UE power saving</w:t>
      </w:r>
      <w:r w:rsidR="00505416">
        <w:rPr>
          <w:rFonts w:eastAsia="等线" w:hint="eastAsia"/>
          <w:b/>
          <w:bCs/>
          <w:lang w:val="en-US" w:eastAsia="zh-CN"/>
        </w:rPr>
        <w:t xml:space="preserve">, </w:t>
      </w:r>
      <w:r w:rsidR="00505416">
        <w:rPr>
          <w:rFonts w:eastAsia="等线"/>
          <w:b/>
          <w:bCs/>
          <w:lang w:val="en-US" w:eastAsia="zh-CN"/>
        </w:rPr>
        <w:t>except</w:t>
      </w:r>
      <w:r w:rsidR="00505416">
        <w:rPr>
          <w:rFonts w:eastAsia="等线" w:hint="eastAsia"/>
          <w:b/>
          <w:bCs/>
          <w:lang w:val="en-US" w:eastAsia="zh-CN"/>
        </w:rPr>
        <w:t xml:space="preserve"> for the mechanisms in </w:t>
      </w:r>
      <w:r w:rsidR="006522DD">
        <w:rPr>
          <w:rFonts w:eastAsia="等线" w:hint="eastAsia"/>
          <w:b/>
          <w:bCs/>
          <w:lang w:val="en-US" w:eastAsia="zh-CN"/>
        </w:rPr>
        <w:t>P</w:t>
      </w:r>
      <w:r w:rsidR="00505416">
        <w:rPr>
          <w:rFonts w:eastAsia="等线" w:hint="eastAsia"/>
          <w:b/>
          <w:bCs/>
          <w:lang w:val="en-US" w:eastAsia="zh-CN"/>
        </w:rPr>
        <w:t>roposal</w:t>
      </w:r>
      <w:r w:rsidR="006522DD">
        <w:rPr>
          <w:rFonts w:eastAsia="等线" w:hint="eastAsia"/>
          <w:b/>
          <w:bCs/>
          <w:lang w:val="en-US" w:eastAsia="zh-CN"/>
        </w:rPr>
        <w:t xml:space="preserve"> 3</w:t>
      </w:r>
      <w:r w:rsidR="00505416">
        <w:rPr>
          <w:rFonts w:eastAsia="等线" w:hint="eastAsia"/>
          <w:b/>
          <w:bCs/>
          <w:lang w:val="en-US" w:eastAsia="zh-CN"/>
        </w:rPr>
        <w:t>, wake up mechanisms like PEI can be considered</w:t>
      </w:r>
      <w:r w:rsidR="008008AA">
        <w:rPr>
          <w:rFonts w:eastAsia="等线" w:hint="eastAsia"/>
          <w:b/>
          <w:bCs/>
          <w:lang w:val="en-US" w:eastAsia="zh-CN"/>
        </w:rPr>
        <w:t>.</w:t>
      </w:r>
    </w:p>
    <w:p w14:paraId="645BB05D" w14:textId="3F2FBF44" w:rsidR="008008AA" w:rsidRPr="00505416" w:rsidRDefault="008008AA">
      <w:pPr>
        <w:spacing w:before="24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7: </w:t>
      </w:r>
      <w:r w:rsidRPr="008008AA">
        <w:rPr>
          <w:rFonts w:eastAsia="等线"/>
          <w:b/>
          <w:bCs/>
          <w:lang w:val="en-US" w:eastAsia="zh-CN"/>
        </w:rPr>
        <w:t>5G measurement relaxation mechanism can be considered as baseline in 6G.</w:t>
      </w:r>
    </w:p>
    <w:p w14:paraId="566B9DC1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bookmarkStart w:id="4" w:name="_Hlk213406779"/>
      <w:r>
        <w:rPr>
          <w:rFonts w:ascii="Arial" w:eastAsia="MS Mincho" w:hAnsi="Arial" w:hint="eastAsia"/>
          <w:sz w:val="36"/>
          <w:lang w:eastAsia="ja-JP"/>
        </w:rPr>
        <w:lastRenderedPageBreak/>
        <w:t>3</w:t>
      </w:r>
      <w:r>
        <w:rPr>
          <w:rFonts w:ascii="Arial" w:eastAsia="MS Mincho" w:hAnsi="Arial"/>
          <w:sz w:val="36"/>
        </w:rPr>
        <w:tab/>
      </w:r>
      <w:r>
        <w:rPr>
          <w:rFonts w:ascii="Arial" w:eastAsia="MS Mincho" w:hAnsi="Arial" w:hint="eastAsia"/>
          <w:sz w:val="36"/>
          <w:lang w:eastAsia="ja-JP"/>
        </w:rPr>
        <w:t>Conclusion</w:t>
      </w:r>
    </w:p>
    <w:bookmarkEnd w:id="4"/>
    <w:p w14:paraId="798FE02F" w14:textId="4ECC15D5" w:rsidR="00E72208" w:rsidRDefault="00000000">
      <w:pPr>
        <w:spacing w:before="120"/>
        <w:jc w:val="both"/>
        <w:rPr>
          <w:rFonts w:cs="Arial"/>
          <w:lang w:eastAsia="ja-JP"/>
        </w:rPr>
      </w:pPr>
      <w:r>
        <w:rPr>
          <w:rFonts w:cs="Arial" w:hint="eastAsia"/>
          <w:lang w:eastAsia="ja-JP"/>
        </w:rPr>
        <w:t xml:space="preserve">In this contribution, the following </w:t>
      </w:r>
      <w:r>
        <w:rPr>
          <w:rFonts w:eastAsia="等线" w:cs="Arial" w:hint="eastAsia"/>
          <w:lang w:eastAsia="zh-CN"/>
        </w:rPr>
        <w:t xml:space="preserve">observations and </w:t>
      </w:r>
      <w:r>
        <w:rPr>
          <w:rFonts w:cs="Arial" w:hint="eastAsia"/>
          <w:lang w:eastAsia="ja-JP"/>
        </w:rPr>
        <w:t>proposal</w:t>
      </w:r>
      <w:r w:rsidR="00B42D61">
        <w:rPr>
          <w:rFonts w:eastAsia="宋体" w:cs="Arial" w:hint="eastAsia"/>
          <w:lang w:eastAsia="zh-CN"/>
        </w:rPr>
        <w:t>s</w:t>
      </w:r>
      <w:r>
        <w:rPr>
          <w:rFonts w:cs="Arial" w:hint="eastAsia"/>
          <w:lang w:eastAsia="ja-JP"/>
        </w:rPr>
        <w:t xml:space="preserve"> </w:t>
      </w:r>
      <w:r w:rsidR="00B42D61">
        <w:rPr>
          <w:rFonts w:eastAsia="宋体" w:cs="Arial" w:hint="eastAsia"/>
          <w:lang w:eastAsia="zh-CN"/>
        </w:rPr>
        <w:t>are</w:t>
      </w:r>
      <w:r>
        <w:rPr>
          <w:rFonts w:cs="Arial" w:hint="eastAsia"/>
          <w:lang w:eastAsia="ja-JP"/>
        </w:rPr>
        <w:t xml:space="preserve"> provided.</w:t>
      </w:r>
    </w:p>
    <w:p w14:paraId="6B04E823" w14:textId="77777777" w:rsidR="003C270D" w:rsidRPr="00020A51" w:rsidRDefault="003C270D" w:rsidP="003C270D">
      <w:pPr>
        <w:spacing w:before="240"/>
        <w:ind w:left="1276" w:hangingChars="638" w:hanging="1276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/>
          <w:b/>
          <w:bCs/>
          <w:lang w:val="en-US" w:eastAsia="zh-CN"/>
        </w:rPr>
        <w:t>Observation 1: LP-WUS/LR can achieve the same or similar function with PEI, DCP, C-DRX and measurement relaxation.</w:t>
      </w:r>
    </w:p>
    <w:p w14:paraId="183C392D" w14:textId="77777777" w:rsidR="00355B22" w:rsidRPr="00F4319C" w:rsidRDefault="00355B22" w:rsidP="00355B22">
      <w:pPr>
        <w:spacing w:before="240" w:after="240"/>
        <w:jc w:val="both"/>
        <w:rPr>
          <w:rFonts w:eastAsia="等线"/>
          <w:b/>
          <w:bCs/>
          <w:lang w:val="en-US" w:eastAsia="zh-CN"/>
        </w:rPr>
      </w:pPr>
      <w:r w:rsidRPr="00020A51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1</w:t>
      </w:r>
      <w:r w:rsidRPr="00020A51">
        <w:rPr>
          <w:rFonts w:eastAsia="等线" w:hint="eastAsia"/>
          <w:b/>
          <w:bCs/>
          <w:lang w:val="en-US" w:eastAsia="zh-CN"/>
        </w:rPr>
        <w:t xml:space="preserve">: RAN2 </w:t>
      </w:r>
      <w:r>
        <w:rPr>
          <w:rFonts w:eastAsia="等线" w:hint="eastAsia"/>
          <w:b/>
          <w:bCs/>
          <w:lang w:val="en-US" w:eastAsia="zh-CN"/>
        </w:rPr>
        <w:t xml:space="preserve">first focus </w:t>
      </w:r>
      <w:r w:rsidRPr="00835104">
        <w:rPr>
          <w:rFonts w:eastAsia="等线" w:hint="eastAsia"/>
          <w:b/>
          <w:bCs/>
          <w:lang w:val="en-US" w:eastAsia="zh-CN"/>
        </w:rPr>
        <w:t>on the study of the energy efficiency solution irrespective with LR</w:t>
      </w:r>
      <w:r>
        <w:rPr>
          <w:rFonts w:eastAsia="等线" w:hint="eastAsia"/>
          <w:b/>
          <w:bCs/>
          <w:lang w:val="en-US" w:eastAsia="zh-CN"/>
        </w:rPr>
        <w:t>/LP-WUS(DL-WUS)</w:t>
      </w:r>
      <w:r w:rsidRPr="00835104">
        <w:rPr>
          <w:rFonts w:eastAsia="等线" w:hint="eastAsia"/>
          <w:b/>
          <w:bCs/>
          <w:lang w:val="en-US" w:eastAsia="zh-CN"/>
        </w:rPr>
        <w:t>.</w:t>
      </w:r>
    </w:p>
    <w:p w14:paraId="5F780D1F" w14:textId="6F55F8F6" w:rsidR="003C270D" w:rsidRPr="00DA205F" w:rsidRDefault="003C270D" w:rsidP="006522DD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</w:t>
      </w:r>
      <w:r w:rsidRPr="008B6C91"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 w:hint="eastAsia"/>
          <w:b/>
          <w:bCs/>
          <w:lang w:val="en-US" w:eastAsia="zh-CN"/>
        </w:rPr>
        <w:t>2</w:t>
      </w:r>
      <w:r w:rsidRPr="008B6C91">
        <w:rPr>
          <w:rFonts w:eastAsia="等线" w:hint="eastAsia"/>
          <w:b/>
          <w:bCs/>
          <w:lang w:val="en-US" w:eastAsia="zh-CN"/>
        </w:rPr>
        <w:t>:</w:t>
      </w:r>
      <w:r w:rsidR="006522DD">
        <w:rPr>
          <w:rFonts w:eastAsia="等线" w:hint="eastAsia"/>
          <w:b/>
          <w:bCs/>
          <w:lang w:val="en-US" w:eastAsia="zh-CN"/>
        </w:rPr>
        <w:t xml:space="preserve"> </w:t>
      </w:r>
      <w:r w:rsidRPr="008B6C91">
        <w:rPr>
          <w:rFonts w:eastAsia="等线" w:hint="eastAsia"/>
          <w:b/>
          <w:bCs/>
          <w:lang w:val="en-US" w:eastAsia="zh-CN"/>
        </w:rPr>
        <w:t xml:space="preserve">Hyper cell (one cell associated with multi-carrier) deployment can </w:t>
      </w:r>
      <w:r>
        <w:rPr>
          <w:rFonts w:eastAsia="等线" w:hint="eastAsia"/>
          <w:b/>
          <w:bCs/>
          <w:lang w:val="en-US" w:eastAsia="zh-CN"/>
        </w:rPr>
        <w:t xml:space="preserve">considered for </w:t>
      </w:r>
      <w:r w:rsidRPr="008B6C91">
        <w:rPr>
          <w:rFonts w:eastAsia="等线" w:hint="eastAsia"/>
          <w:b/>
          <w:bCs/>
          <w:lang w:val="en-US" w:eastAsia="zh-CN"/>
        </w:rPr>
        <w:t>network and UE</w:t>
      </w:r>
      <w:r w:rsidRPr="008B6C91">
        <w:rPr>
          <w:rFonts w:eastAsia="等线"/>
          <w:b/>
          <w:bCs/>
          <w:lang w:val="en-US" w:eastAsia="zh-CN"/>
        </w:rPr>
        <w:t>’</w:t>
      </w:r>
      <w:r w:rsidRPr="008B6C91">
        <w:rPr>
          <w:rFonts w:eastAsia="等线" w:hint="eastAsia"/>
          <w:b/>
          <w:bCs/>
          <w:lang w:val="en-US" w:eastAsia="zh-CN"/>
        </w:rPr>
        <w:t>s energy saving.</w:t>
      </w:r>
    </w:p>
    <w:p w14:paraId="1B9C3DB9" w14:textId="77777777" w:rsidR="003C270D" w:rsidRPr="00D210C5" w:rsidRDefault="003C270D" w:rsidP="003C270D">
      <w:pPr>
        <w:spacing w:before="240"/>
        <w:ind w:left="1276" w:hangingChars="638" w:hanging="1276"/>
        <w:jc w:val="both"/>
        <w:rPr>
          <w:rFonts w:eastAsia="等线"/>
          <w:b/>
          <w:bCs/>
          <w:lang w:val="en-US" w:eastAsia="zh-CN"/>
        </w:rPr>
      </w:pPr>
      <w:r w:rsidRPr="00D210C5">
        <w:rPr>
          <w:rFonts w:eastAsia="等线" w:hint="eastAsia"/>
          <w:b/>
          <w:bCs/>
          <w:lang w:val="en-US" w:eastAsia="zh-CN"/>
        </w:rPr>
        <w:t>Observation 2: Apply NES solution can also bring UE power saving gain, and UE</w:t>
      </w:r>
      <w:r w:rsidRPr="00D210C5">
        <w:rPr>
          <w:rFonts w:eastAsia="等线"/>
          <w:b/>
          <w:bCs/>
          <w:lang w:val="en-US" w:eastAsia="zh-CN"/>
        </w:rPr>
        <w:t>’</w:t>
      </w:r>
      <w:r w:rsidRPr="00D210C5">
        <w:rPr>
          <w:rFonts w:eastAsia="等线" w:hint="eastAsia"/>
          <w:b/>
          <w:bCs/>
          <w:lang w:val="en-US" w:eastAsia="zh-CN"/>
        </w:rPr>
        <w:t xml:space="preserve">s </w:t>
      </w:r>
      <w:r w:rsidRPr="00D210C5">
        <w:rPr>
          <w:rFonts w:eastAsia="等线"/>
          <w:b/>
          <w:bCs/>
          <w:lang w:val="en-US" w:eastAsia="zh-CN"/>
        </w:rPr>
        <w:t>behavior</w:t>
      </w:r>
      <w:r>
        <w:rPr>
          <w:rFonts w:eastAsia="等线" w:hint="eastAsia"/>
          <w:b/>
          <w:bCs/>
          <w:lang w:val="en-US" w:eastAsia="zh-CN"/>
        </w:rPr>
        <w:t xml:space="preserve"> with/without NES mechanism applied may have difference.</w:t>
      </w:r>
    </w:p>
    <w:p w14:paraId="53F8A56B" w14:textId="77777777" w:rsidR="003C270D" w:rsidRDefault="003C270D" w:rsidP="003C270D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3:  For 6G </w:t>
      </w:r>
      <w:r>
        <w:rPr>
          <w:rFonts w:eastAsia="等线"/>
          <w:b/>
          <w:bCs/>
          <w:lang w:val="en-US" w:eastAsia="zh-CN"/>
        </w:rPr>
        <w:t>networ</w:t>
      </w:r>
      <w:r>
        <w:rPr>
          <w:rFonts w:eastAsia="等线" w:hint="eastAsia"/>
          <w:b/>
          <w:bCs/>
          <w:lang w:val="en-US" w:eastAsia="zh-CN"/>
        </w:rPr>
        <w:t xml:space="preserve">k energy saving, the following solutions can be </w:t>
      </w:r>
      <w:r>
        <w:rPr>
          <w:rFonts w:eastAsia="等线"/>
          <w:b/>
          <w:bCs/>
          <w:lang w:val="en-US" w:eastAsia="zh-CN"/>
        </w:rPr>
        <w:t>considered</w:t>
      </w:r>
      <w:r>
        <w:rPr>
          <w:rFonts w:eastAsia="等线" w:hint="eastAsia"/>
          <w:b/>
          <w:bCs/>
          <w:lang w:val="en-US" w:eastAsia="zh-CN"/>
        </w:rPr>
        <w:t xml:space="preserve"> for both normal cell and hyper cell deployment:</w:t>
      </w:r>
    </w:p>
    <w:p w14:paraId="04EED117" w14:textId="77777777" w:rsidR="003C270D" w:rsidRDefault="003C270D" w:rsidP="003C270D">
      <w:pPr>
        <w:pStyle w:val="af7"/>
        <w:numPr>
          <w:ilvl w:val="0"/>
          <w:numId w:val="14"/>
        </w:numPr>
        <w:spacing w:before="240"/>
        <w:ind w:leftChars="0" w:left="1560" w:hanging="567"/>
        <w:jc w:val="both"/>
        <w:rPr>
          <w:rFonts w:eastAsia="等线"/>
          <w:b/>
          <w:bCs/>
          <w:lang w:val="en-US" w:eastAsia="zh-CN"/>
        </w:rPr>
      </w:pPr>
      <w:r w:rsidRPr="00BC3904">
        <w:rPr>
          <w:rFonts w:eastAsia="等线" w:hint="eastAsia"/>
          <w:b/>
          <w:bCs/>
          <w:lang w:val="en-US" w:eastAsia="zh-CN"/>
        </w:rPr>
        <w:t>On-demand common signalling, including SSB, SIB1 and other SI</w:t>
      </w:r>
    </w:p>
    <w:p w14:paraId="58D82350" w14:textId="77777777" w:rsidR="003C270D" w:rsidRDefault="003C270D" w:rsidP="003C270D">
      <w:pPr>
        <w:pStyle w:val="af7"/>
        <w:numPr>
          <w:ilvl w:val="0"/>
          <w:numId w:val="14"/>
        </w:numPr>
        <w:spacing w:before="240"/>
        <w:ind w:leftChars="0" w:left="1560" w:hanging="567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Common signalling </w:t>
      </w:r>
      <w:r>
        <w:rPr>
          <w:rFonts w:eastAsia="等线"/>
          <w:b/>
          <w:bCs/>
          <w:lang w:val="en-US" w:eastAsia="zh-CN"/>
        </w:rPr>
        <w:t>adaptation</w:t>
      </w:r>
    </w:p>
    <w:p w14:paraId="76CFAA99" w14:textId="77777777" w:rsidR="003C270D" w:rsidRPr="0094399B" w:rsidRDefault="003C270D" w:rsidP="003C270D">
      <w:pPr>
        <w:pStyle w:val="af7"/>
        <w:numPr>
          <w:ilvl w:val="0"/>
          <w:numId w:val="14"/>
        </w:numPr>
        <w:spacing w:before="240" w:after="240"/>
        <w:ind w:leftChars="0" w:left="1560" w:hanging="567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Cell DTX/DRX applied to any RRC states</w:t>
      </w:r>
    </w:p>
    <w:p w14:paraId="17D09710" w14:textId="09E38F44" w:rsidR="003C270D" w:rsidRPr="008E2479" w:rsidRDefault="003C270D" w:rsidP="003C270D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8E2479">
        <w:rPr>
          <w:rFonts w:eastAsia="等线" w:hint="eastAsia"/>
          <w:b/>
          <w:bCs/>
          <w:lang w:val="en-US" w:eastAsia="zh-CN"/>
        </w:rPr>
        <w:t>Proposal 4:</w:t>
      </w:r>
      <w:r w:rsidR="006522DD">
        <w:rPr>
          <w:rFonts w:eastAsia="等线" w:hint="eastAsia"/>
          <w:b/>
          <w:bCs/>
          <w:lang w:val="en-US" w:eastAsia="zh-CN"/>
        </w:rPr>
        <w:t xml:space="preserve"> </w:t>
      </w:r>
      <w:r w:rsidRPr="008E2479">
        <w:rPr>
          <w:rFonts w:eastAsia="等线" w:hint="eastAsia"/>
          <w:b/>
          <w:bCs/>
          <w:lang w:val="en-US" w:eastAsia="zh-CN"/>
        </w:rPr>
        <w:t>C-DRX can be considered as the baseline mechanism to reduce UE</w:t>
      </w:r>
      <w:r w:rsidRPr="008E2479">
        <w:rPr>
          <w:rFonts w:eastAsia="等线"/>
          <w:b/>
          <w:bCs/>
          <w:lang w:val="en-US" w:eastAsia="zh-CN"/>
        </w:rPr>
        <w:t>’</w:t>
      </w:r>
      <w:r w:rsidRPr="008E2479">
        <w:rPr>
          <w:rFonts w:eastAsia="等线" w:hint="eastAsia"/>
          <w:b/>
          <w:bCs/>
          <w:lang w:val="en-US" w:eastAsia="zh-CN"/>
        </w:rPr>
        <w:t>s PDCCH monitoring in RRC_CONNECTED state. Also, DCP, SSSG and PDCCH skipping can work with C-DRX for further power saving.</w:t>
      </w:r>
    </w:p>
    <w:p w14:paraId="383FEE72" w14:textId="60FBFAE0" w:rsidR="003C270D" w:rsidRPr="00AA0BFD" w:rsidRDefault="003C270D" w:rsidP="003C270D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AA0BFD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5</w:t>
      </w:r>
      <w:r w:rsidRPr="00AA0BFD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>RRC_INACTIVE state or a n</w:t>
      </w:r>
      <w:r w:rsidRPr="005B7541">
        <w:rPr>
          <w:rFonts w:eastAsia="等线" w:hint="eastAsia"/>
          <w:b/>
          <w:bCs/>
          <w:lang w:val="en-US" w:eastAsia="zh-CN"/>
        </w:rPr>
        <w:t>ew sub-state for UE p</w:t>
      </w:r>
      <w:r>
        <w:rPr>
          <w:rFonts w:eastAsia="等线" w:hint="eastAsia"/>
          <w:b/>
          <w:bCs/>
          <w:lang w:val="en-US" w:eastAsia="zh-CN"/>
        </w:rPr>
        <w:t xml:space="preserve">ower saving </w:t>
      </w:r>
      <w:r w:rsidRPr="00AA0BFD">
        <w:rPr>
          <w:rFonts w:eastAsia="等线" w:hint="eastAsia"/>
          <w:b/>
          <w:bCs/>
          <w:lang w:val="en-US" w:eastAsia="zh-CN"/>
        </w:rPr>
        <w:t xml:space="preserve">can be considered for </w:t>
      </w:r>
      <w:r>
        <w:rPr>
          <w:rFonts w:eastAsia="等线" w:hint="eastAsia"/>
          <w:b/>
          <w:bCs/>
          <w:lang w:val="en-US" w:eastAsia="zh-CN"/>
        </w:rPr>
        <w:t>the case of</w:t>
      </w:r>
      <w:r w:rsidRPr="00AA0BFD">
        <w:rPr>
          <w:rFonts w:eastAsia="等线" w:hint="eastAsia"/>
          <w:b/>
          <w:bCs/>
          <w:lang w:val="en-US" w:eastAsia="zh-CN"/>
        </w:rPr>
        <w:t xml:space="preserve"> no-data transmission.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258C43CF" w14:textId="77777777" w:rsidR="006522DD" w:rsidRDefault="006522DD" w:rsidP="006522DD">
      <w:pPr>
        <w:spacing w:before="240"/>
        <w:ind w:left="992" w:hangingChars="496" w:hanging="992"/>
        <w:jc w:val="both"/>
        <w:rPr>
          <w:rFonts w:eastAsia="等线"/>
          <w:b/>
          <w:bCs/>
          <w:lang w:val="en-US" w:eastAsia="zh-CN"/>
        </w:rPr>
      </w:pPr>
      <w:r w:rsidRPr="00D159D1">
        <w:rPr>
          <w:rFonts w:eastAsia="等线" w:hint="eastAsia"/>
          <w:b/>
          <w:bCs/>
          <w:lang w:val="en-US" w:eastAsia="zh-CN"/>
        </w:rPr>
        <w:t xml:space="preserve">Proposal </w:t>
      </w:r>
      <w:r>
        <w:rPr>
          <w:rFonts w:eastAsia="等线" w:hint="eastAsia"/>
          <w:b/>
          <w:bCs/>
          <w:lang w:val="en-US" w:eastAsia="zh-CN"/>
        </w:rPr>
        <w:t>6</w:t>
      </w:r>
      <w:r w:rsidRPr="00D159D1">
        <w:rPr>
          <w:rFonts w:eastAsia="等线" w:hint="eastAsia"/>
          <w:b/>
          <w:bCs/>
          <w:lang w:val="en-US" w:eastAsia="zh-CN"/>
        </w:rPr>
        <w:t>: For RRC_ID</w:t>
      </w:r>
      <w:r>
        <w:rPr>
          <w:rFonts w:eastAsia="等线" w:hint="eastAsia"/>
          <w:b/>
          <w:bCs/>
          <w:lang w:val="en-US" w:eastAsia="zh-CN"/>
        </w:rPr>
        <w:t>L</w:t>
      </w:r>
      <w:r w:rsidRPr="00D159D1">
        <w:rPr>
          <w:rFonts w:eastAsia="等线" w:hint="eastAsia"/>
          <w:b/>
          <w:bCs/>
          <w:lang w:val="en-US" w:eastAsia="zh-CN"/>
        </w:rPr>
        <w:t>E UE power saving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>
        <w:rPr>
          <w:rFonts w:eastAsia="等线"/>
          <w:b/>
          <w:bCs/>
          <w:lang w:val="en-US" w:eastAsia="zh-CN"/>
        </w:rPr>
        <w:t>except</w:t>
      </w:r>
      <w:r>
        <w:rPr>
          <w:rFonts w:eastAsia="等线" w:hint="eastAsia"/>
          <w:b/>
          <w:bCs/>
          <w:lang w:val="en-US" w:eastAsia="zh-CN"/>
        </w:rPr>
        <w:t xml:space="preserve"> for the mechanisms in Proposal 3, wake up mechanisms like PEI can be considered.</w:t>
      </w:r>
    </w:p>
    <w:p w14:paraId="5327B981" w14:textId="77777777" w:rsidR="003C270D" w:rsidRPr="00505416" w:rsidRDefault="003C270D" w:rsidP="003C270D">
      <w:pPr>
        <w:spacing w:before="240"/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7: </w:t>
      </w:r>
      <w:r w:rsidRPr="008008AA">
        <w:rPr>
          <w:rFonts w:eastAsia="等线"/>
          <w:b/>
          <w:bCs/>
          <w:lang w:val="en-US" w:eastAsia="zh-CN"/>
        </w:rPr>
        <w:t>5G measurement relaxation mechanism can be considered as baseline in 6G.</w:t>
      </w:r>
    </w:p>
    <w:p w14:paraId="63624299" w14:textId="77777777" w:rsidR="00E72208" w:rsidRDefault="00000000">
      <w:pPr>
        <w:keepNext/>
        <w:keepLines/>
        <w:pBdr>
          <w:top w:val="single" w:sz="12" w:space="3" w:color="auto"/>
        </w:pBdr>
        <w:spacing w:before="240" w:after="12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>
        <w:rPr>
          <w:rFonts w:ascii="Arial" w:eastAsia="MS Mincho" w:hAnsi="Arial" w:hint="eastAsia"/>
          <w:sz w:val="36"/>
          <w:lang w:eastAsia="ja-JP"/>
        </w:rPr>
        <w:t>4</w:t>
      </w:r>
      <w:r>
        <w:rPr>
          <w:rFonts w:ascii="Arial" w:eastAsia="MS Mincho" w:hAnsi="Arial"/>
          <w:sz w:val="36"/>
        </w:rPr>
        <w:tab/>
      </w:r>
      <w:r>
        <w:rPr>
          <w:rFonts w:ascii="Arial" w:eastAsia="MS Mincho" w:hAnsi="Arial" w:hint="eastAsia"/>
          <w:sz w:val="36"/>
          <w:lang w:eastAsia="ja-JP"/>
        </w:rPr>
        <w:t>References</w:t>
      </w:r>
    </w:p>
    <w:p w14:paraId="4BA1D3EE" w14:textId="44575CC0" w:rsidR="00E72208" w:rsidRDefault="00000000">
      <w:pPr>
        <w:spacing w:before="120"/>
        <w:jc w:val="both"/>
        <w:rPr>
          <w:rFonts w:eastAsia="等线" w:cs="Arial"/>
          <w:lang w:eastAsia="zh-CN"/>
        </w:rPr>
      </w:pPr>
      <w:r>
        <w:rPr>
          <w:rFonts w:cs="Arial" w:hint="eastAsia"/>
          <w:lang w:eastAsia="ja-JP"/>
        </w:rPr>
        <w:t xml:space="preserve">[1] </w:t>
      </w:r>
      <w:r>
        <w:rPr>
          <w:rFonts w:eastAsia="等线"/>
          <w:lang w:val="en-US" w:eastAsia="zh-CN"/>
        </w:rPr>
        <w:t>RP-251881</w:t>
      </w:r>
      <w:r>
        <w:rPr>
          <w:rFonts w:cs="Arial" w:hint="eastAsia"/>
          <w:lang w:eastAsia="ja-JP"/>
        </w:rPr>
        <w:t>,</w:t>
      </w:r>
      <w:r>
        <w:t xml:space="preserve"> </w:t>
      </w:r>
      <w:r>
        <w:rPr>
          <w:rFonts w:cs="Arial"/>
          <w:lang w:eastAsia="ja-JP"/>
        </w:rPr>
        <w:t>New SID: Study on 6G Radio</w:t>
      </w:r>
      <w:r>
        <w:rPr>
          <w:rFonts w:eastAsia="等线" w:cs="Arial" w:hint="eastAsia"/>
          <w:lang w:eastAsia="zh-CN"/>
        </w:rPr>
        <w:t>;</w:t>
      </w:r>
    </w:p>
    <w:p w14:paraId="752651A9" w14:textId="25736E0B" w:rsidR="00E72208" w:rsidRDefault="00000000" w:rsidP="009E455B">
      <w:pPr>
        <w:spacing w:before="120"/>
        <w:jc w:val="both"/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 xml:space="preserve">[2] </w:t>
      </w:r>
      <w:r w:rsidR="009E455B">
        <w:rPr>
          <w:rFonts w:eastAsia="等线" w:cs="Arial" w:hint="eastAsia"/>
          <w:lang w:val="en-US" w:eastAsia="zh-CN"/>
        </w:rPr>
        <w:t>R2_131bis_Chairnotes;</w:t>
      </w:r>
    </w:p>
    <w:p w14:paraId="670620AB" w14:textId="609F3769" w:rsidR="00C52E82" w:rsidRDefault="00000000" w:rsidP="009E455B">
      <w:pPr>
        <w:spacing w:before="120"/>
        <w:jc w:val="both"/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>[</w:t>
      </w:r>
      <w:r w:rsidR="009E455B">
        <w:rPr>
          <w:rFonts w:eastAsia="等线" w:cs="Arial" w:hint="eastAsia"/>
          <w:lang w:val="en-US" w:eastAsia="zh-CN"/>
        </w:rPr>
        <w:t>3</w:t>
      </w:r>
      <w:r>
        <w:rPr>
          <w:rFonts w:eastAsia="等线" w:cs="Arial" w:hint="eastAsia"/>
          <w:lang w:eastAsia="zh-CN"/>
        </w:rPr>
        <w:t xml:space="preserve">] </w:t>
      </w:r>
      <w:r w:rsidR="00AA48F9">
        <w:rPr>
          <w:rFonts w:eastAsia="等线" w:cs="Arial" w:hint="eastAsia"/>
          <w:lang w:eastAsia="zh-CN"/>
        </w:rPr>
        <w:t>Chairman notes RAN1#122bis;</w:t>
      </w:r>
    </w:p>
    <w:p w14:paraId="465C1067" w14:textId="086ECA0C" w:rsidR="00E72208" w:rsidRDefault="00C52E82" w:rsidP="009E455B">
      <w:pPr>
        <w:spacing w:before="120"/>
        <w:jc w:val="both"/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 xml:space="preserve">[4] </w:t>
      </w:r>
      <w:r w:rsidR="00895F79" w:rsidRPr="00895F79">
        <w:rPr>
          <w:rFonts w:eastAsia="等线" w:cs="Arial"/>
          <w:lang w:eastAsia="zh-CN"/>
        </w:rPr>
        <w:t>R2-2508835</w:t>
      </w:r>
      <w:r w:rsidR="00895F79">
        <w:rPr>
          <w:rFonts w:eastAsia="等线" w:cs="Arial" w:hint="eastAsia"/>
          <w:lang w:eastAsia="zh-CN"/>
        </w:rPr>
        <w:t xml:space="preserve">, </w:t>
      </w:r>
      <w:r w:rsidR="00895F79" w:rsidRPr="00895F79">
        <w:rPr>
          <w:rFonts w:eastAsia="等线" w:cs="Arial"/>
          <w:lang w:eastAsia="zh-CN"/>
        </w:rPr>
        <w:t>Discussion on 6G initial access and spectrum aggregation</w:t>
      </w:r>
      <w:r w:rsidR="00895F79">
        <w:rPr>
          <w:rFonts w:eastAsia="等线" w:cs="Arial" w:hint="eastAsia"/>
          <w:lang w:eastAsia="zh-CN"/>
        </w:rPr>
        <w:t>, CMCC;</w:t>
      </w:r>
    </w:p>
    <w:p w14:paraId="377D9400" w14:textId="7437C62E" w:rsidR="00895F79" w:rsidRPr="009E455B" w:rsidRDefault="00895F79" w:rsidP="009E455B">
      <w:pPr>
        <w:spacing w:before="120"/>
        <w:jc w:val="both"/>
        <w:rPr>
          <w:rFonts w:eastAsia="等线" w:cs="Arial"/>
          <w:lang w:eastAsia="zh-CN"/>
        </w:rPr>
      </w:pPr>
      <w:r>
        <w:rPr>
          <w:rFonts w:eastAsia="等线" w:cs="Arial" w:hint="eastAsia"/>
          <w:lang w:eastAsia="zh-CN"/>
        </w:rPr>
        <w:t xml:space="preserve">[5] </w:t>
      </w:r>
      <w:r w:rsidR="00895AD3" w:rsidRPr="00895AD3">
        <w:rPr>
          <w:rFonts w:eastAsia="等线" w:cs="Arial"/>
          <w:lang w:eastAsia="zh-CN"/>
        </w:rPr>
        <w:t>R2-2508845</w:t>
      </w:r>
      <w:r w:rsidR="00895AD3">
        <w:rPr>
          <w:rFonts w:eastAsia="等线" w:cs="Arial" w:hint="eastAsia"/>
          <w:lang w:eastAsia="zh-CN"/>
        </w:rPr>
        <w:t>,</w:t>
      </w:r>
      <w:r w:rsidR="00895AD3" w:rsidRPr="00895AD3">
        <w:t xml:space="preserve"> </w:t>
      </w:r>
      <w:r w:rsidR="00895AD3" w:rsidRPr="00895AD3">
        <w:rPr>
          <w:rFonts w:eastAsia="等线" w:cs="Arial"/>
          <w:lang w:eastAsia="zh-CN"/>
        </w:rPr>
        <w:t>Discussion on 6G RRC states</w:t>
      </w:r>
      <w:r w:rsidR="00895AD3">
        <w:rPr>
          <w:rFonts w:eastAsia="等线" w:cs="Arial" w:hint="eastAsia"/>
          <w:lang w:eastAsia="zh-CN"/>
        </w:rPr>
        <w:t>, CMCC.</w:t>
      </w:r>
    </w:p>
    <w:sectPr w:rsidR="00895F79" w:rsidRPr="009E455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50EBA" w14:textId="77777777" w:rsidR="008A3BC2" w:rsidRDefault="008A3BC2" w:rsidP="00477D17">
      <w:r>
        <w:separator/>
      </w:r>
    </w:p>
  </w:endnote>
  <w:endnote w:type="continuationSeparator" w:id="0">
    <w:p w14:paraId="2EE8DCB3" w14:textId="77777777" w:rsidR="008A3BC2" w:rsidRDefault="008A3BC2" w:rsidP="00477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1"/>
    <w:family w:val="roman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F2B42" w14:textId="77777777" w:rsidR="008A3BC2" w:rsidRDefault="008A3BC2" w:rsidP="00477D17">
      <w:r>
        <w:separator/>
      </w:r>
    </w:p>
  </w:footnote>
  <w:footnote w:type="continuationSeparator" w:id="0">
    <w:p w14:paraId="1A7025CA" w14:textId="77777777" w:rsidR="008A3BC2" w:rsidRDefault="008A3BC2" w:rsidP="00477D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>
      <w:start w:val="7"/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multilevel"/>
    <w:tmpl w:val="00000006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0000008"/>
    <w:multiLevelType w:val="singleLevel"/>
    <w:tmpl w:val="00000008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4347BBF"/>
    <w:multiLevelType w:val="hybridMultilevel"/>
    <w:tmpl w:val="290CF3CC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6480F7E"/>
    <w:multiLevelType w:val="multilevel"/>
    <w:tmpl w:val="16480F7E"/>
    <w:lvl w:ilvl="0">
      <w:start w:val="1"/>
      <w:numFmt w:val="bullet"/>
      <w:lvlText w:val="­"/>
      <w:lvlJc w:val="left"/>
      <w:pPr>
        <w:ind w:left="1433" w:hanging="44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873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313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53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193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33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73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513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953" w:hanging="440"/>
      </w:pPr>
      <w:rPr>
        <w:rFonts w:ascii="Wingdings" w:hAnsi="Wingdings" w:hint="default"/>
      </w:rPr>
    </w:lvl>
  </w:abstractNum>
  <w:abstractNum w:abstractNumId="10" w15:restartNumberingAfterBreak="0">
    <w:nsid w:val="199C321D"/>
    <w:multiLevelType w:val="hybridMultilevel"/>
    <w:tmpl w:val="7C321DA2"/>
    <w:lvl w:ilvl="0" w:tplc="6B1204C0">
      <w:start w:val="1"/>
      <w:numFmt w:val="bullet"/>
      <w:lvlText w:val="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2FC26205"/>
    <w:multiLevelType w:val="hybridMultilevel"/>
    <w:tmpl w:val="0778E076"/>
    <w:lvl w:ilvl="0" w:tplc="6B1204C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1C26408"/>
    <w:multiLevelType w:val="hybridMultilevel"/>
    <w:tmpl w:val="CA328504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1ED5E83"/>
    <w:multiLevelType w:val="hybridMultilevel"/>
    <w:tmpl w:val="02467960"/>
    <w:lvl w:ilvl="0" w:tplc="9A6A6398">
      <w:start w:val="1"/>
      <w:numFmt w:val="bullet"/>
      <w:lvlText w:val="­"/>
      <w:lvlJc w:val="left"/>
      <w:pPr>
        <w:ind w:left="440" w:hanging="44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D6F12"/>
    <w:multiLevelType w:val="hybridMultilevel"/>
    <w:tmpl w:val="31AA9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9469466">
    <w:abstractNumId w:val="7"/>
  </w:num>
  <w:num w:numId="2" w16cid:durableId="858936157">
    <w:abstractNumId w:val="3"/>
  </w:num>
  <w:num w:numId="3" w16cid:durableId="1155875525">
    <w:abstractNumId w:val="5"/>
  </w:num>
  <w:num w:numId="4" w16cid:durableId="1603798702">
    <w:abstractNumId w:val="1"/>
  </w:num>
  <w:num w:numId="5" w16cid:durableId="733742874">
    <w:abstractNumId w:val="4"/>
  </w:num>
  <w:num w:numId="6" w16cid:durableId="1592154582">
    <w:abstractNumId w:val="6"/>
  </w:num>
  <w:num w:numId="7" w16cid:durableId="2051152086">
    <w:abstractNumId w:val="2"/>
  </w:num>
  <w:num w:numId="8" w16cid:durableId="1885169833">
    <w:abstractNumId w:val="9"/>
  </w:num>
  <w:num w:numId="9" w16cid:durableId="579677459">
    <w:abstractNumId w:val="0"/>
  </w:num>
  <w:num w:numId="10" w16cid:durableId="1769960853">
    <w:abstractNumId w:val="17"/>
  </w:num>
  <w:num w:numId="11" w16cid:durableId="922224583">
    <w:abstractNumId w:val="11"/>
  </w:num>
  <w:num w:numId="12" w16cid:durableId="1360618816">
    <w:abstractNumId w:val="10"/>
  </w:num>
  <w:num w:numId="13" w16cid:durableId="1542286668">
    <w:abstractNumId w:val="13"/>
  </w:num>
  <w:num w:numId="14" w16cid:durableId="700012691">
    <w:abstractNumId w:val="12"/>
  </w:num>
  <w:num w:numId="15" w16cid:durableId="481048449">
    <w:abstractNumId w:val="8"/>
  </w:num>
  <w:num w:numId="16" w16cid:durableId="959871630">
    <w:abstractNumId w:val="16"/>
  </w:num>
  <w:num w:numId="17" w16cid:durableId="941449277">
    <w:abstractNumId w:val="14"/>
  </w:num>
  <w:num w:numId="18" w16cid:durableId="162821273">
    <w:abstractNumId w:val="15"/>
  </w:num>
  <w:num w:numId="19" w16cid:durableId="2698936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765"/>
    <w:rsid w:val="00016C76"/>
    <w:rsid w:val="00020A51"/>
    <w:rsid w:val="000418F4"/>
    <w:rsid w:val="00072F3D"/>
    <w:rsid w:val="00077B0C"/>
    <w:rsid w:val="00080B99"/>
    <w:rsid w:val="000839E0"/>
    <w:rsid w:val="000876C5"/>
    <w:rsid w:val="000936D5"/>
    <w:rsid w:val="000A6F2F"/>
    <w:rsid w:val="000A7907"/>
    <w:rsid w:val="000C330D"/>
    <w:rsid w:val="000C574C"/>
    <w:rsid w:val="000D0B8A"/>
    <w:rsid w:val="000D251B"/>
    <w:rsid w:val="000D5E2B"/>
    <w:rsid w:val="00106D6B"/>
    <w:rsid w:val="00125120"/>
    <w:rsid w:val="001422FA"/>
    <w:rsid w:val="00143615"/>
    <w:rsid w:val="001464E3"/>
    <w:rsid w:val="00175AF8"/>
    <w:rsid w:val="0018092E"/>
    <w:rsid w:val="00186C5B"/>
    <w:rsid w:val="001A076E"/>
    <w:rsid w:val="001A4360"/>
    <w:rsid w:val="001A68F3"/>
    <w:rsid w:val="001A7C07"/>
    <w:rsid w:val="001B0368"/>
    <w:rsid w:val="001B2BB8"/>
    <w:rsid w:val="001B3EDB"/>
    <w:rsid w:val="001C1738"/>
    <w:rsid w:val="001C1E61"/>
    <w:rsid w:val="001C4CF4"/>
    <w:rsid w:val="001F40EF"/>
    <w:rsid w:val="0021326B"/>
    <w:rsid w:val="00240477"/>
    <w:rsid w:val="0025480A"/>
    <w:rsid w:val="00264980"/>
    <w:rsid w:val="00266398"/>
    <w:rsid w:val="00286BEB"/>
    <w:rsid w:val="00294410"/>
    <w:rsid w:val="002A2541"/>
    <w:rsid w:val="002B4C1D"/>
    <w:rsid w:val="002B65A2"/>
    <w:rsid w:val="002C3274"/>
    <w:rsid w:val="002D0342"/>
    <w:rsid w:val="0030459B"/>
    <w:rsid w:val="00324635"/>
    <w:rsid w:val="00331052"/>
    <w:rsid w:val="0033107A"/>
    <w:rsid w:val="003338AC"/>
    <w:rsid w:val="00334858"/>
    <w:rsid w:val="00340200"/>
    <w:rsid w:val="00343B8C"/>
    <w:rsid w:val="00344B95"/>
    <w:rsid w:val="00355B22"/>
    <w:rsid w:val="003620E9"/>
    <w:rsid w:val="003A4B4A"/>
    <w:rsid w:val="003A746D"/>
    <w:rsid w:val="003B4FA3"/>
    <w:rsid w:val="003C270D"/>
    <w:rsid w:val="003D2328"/>
    <w:rsid w:val="003E7AC0"/>
    <w:rsid w:val="00400457"/>
    <w:rsid w:val="00416772"/>
    <w:rsid w:val="00435FF6"/>
    <w:rsid w:val="00441062"/>
    <w:rsid w:val="00444186"/>
    <w:rsid w:val="0046123F"/>
    <w:rsid w:val="004725D9"/>
    <w:rsid w:val="00476B79"/>
    <w:rsid w:val="00477D17"/>
    <w:rsid w:val="00484C32"/>
    <w:rsid w:val="0049458B"/>
    <w:rsid w:val="004D18CA"/>
    <w:rsid w:val="004E1652"/>
    <w:rsid w:val="004F7A0A"/>
    <w:rsid w:val="00505416"/>
    <w:rsid w:val="00511615"/>
    <w:rsid w:val="00513F66"/>
    <w:rsid w:val="0054414F"/>
    <w:rsid w:val="0055031A"/>
    <w:rsid w:val="005574CC"/>
    <w:rsid w:val="005624DC"/>
    <w:rsid w:val="00565811"/>
    <w:rsid w:val="00567543"/>
    <w:rsid w:val="00574957"/>
    <w:rsid w:val="00585FAF"/>
    <w:rsid w:val="005965C7"/>
    <w:rsid w:val="005A5D94"/>
    <w:rsid w:val="005A5E48"/>
    <w:rsid w:val="005B7541"/>
    <w:rsid w:val="005D68F8"/>
    <w:rsid w:val="005D6B4D"/>
    <w:rsid w:val="005E3803"/>
    <w:rsid w:val="005E4D06"/>
    <w:rsid w:val="005F0BC8"/>
    <w:rsid w:val="005F3924"/>
    <w:rsid w:val="00600D5E"/>
    <w:rsid w:val="00607651"/>
    <w:rsid w:val="00620422"/>
    <w:rsid w:val="006270DC"/>
    <w:rsid w:val="006302C4"/>
    <w:rsid w:val="006522DD"/>
    <w:rsid w:val="0066509B"/>
    <w:rsid w:val="00676C53"/>
    <w:rsid w:val="0068422E"/>
    <w:rsid w:val="00685600"/>
    <w:rsid w:val="00697CC6"/>
    <w:rsid w:val="006C1B9D"/>
    <w:rsid w:val="006D44CC"/>
    <w:rsid w:val="006D6CEB"/>
    <w:rsid w:val="006E421F"/>
    <w:rsid w:val="006E4E4F"/>
    <w:rsid w:val="007019D0"/>
    <w:rsid w:val="00737E85"/>
    <w:rsid w:val="007660DA"/>
    <w:rsid w:val="00784260"/>
    <w:rsid w:val="00796C28"/>
    <w:rsid w:val="007A3D37"/>
    <w:rsid w:val="007F0DA3"/>
    <w:rsid w:val="008008AA"/>
    <w:rsid w:val="00802185"/>
    <w:rsid w:val="00823463"/>
    <w:rsid w:val="00835104"/>
    <w:rsid w:val="0084195F"/>
    <w:rsid w:val="00850F1D"/>
    <w:rsid w:val="0088039A"/>
    <w:rsid w:val="0088267A"/>
    <w:rsid w:val="00882870"/>
    <w:rsid w:val="00895AD3"/>
    <w:rsid w:val="00895F79"/>
    <w:rsid w:val="00895FDD"/>
    <w:rsid w:val="008A3641"/>
    <w:rsid w:val="008A3BC2"/>
    <w:rsid w:val="008B600D"/>
    <w:rsid w:val="008B6C91"/>
    <w:rsid w:val="008B6FB3"/>
    <w:rsid w:val="008C0460"/>
    <w:rsid w:val="008C2DB4"/>
    <w:rsid w:val="008D5A79"/>
    <w:rsid w:val="008D6787"/>
    <w:rsid w:val="008E2479"/>
    <w:rsid w:val="008E6680"/>
    <w:rsid w:val="008F2216"/>
    <w:rsid w:val="00905F9F"/>
    <w:rsid w:val="00936EE1"/>
    <w:rsid w:val="00941DE6"/>
    <w:rsid w:val="0094399B"/>
    <w:rsid w:val="00954113"/>
    <w:rsid w:val="0099499D"/>
    <w:rsid w:val="009A2C84"/>
    <w:rsid w:val="009B6741"/>
    <w:rsid w:val="009B6E66"/>
    <w:rsid w:val="009C164B"/>
    <w:rsid w:val="009C2C24"/>
    <w:rsid w:val="009E455B"/>
    <w:rsid w:val="009F5656"/>
    <w:rsid w:val="00A02ECF"/>
    <w:rsid w:val="00A0738C"/>
    <w:rsid w:val="00A71379"/>
    <w:rsid w:val="00A831AF"/>
    <w:rsid w:val="00A839CD"/>
    <w:rsid w:val="00A87F21"/>
    <w:rsid w:val="00A95CA2"/>
    <w:rsid w:val="00AA09A9"/>
    <w:rsid w:val="00AA0BFD"/>
    <w:rsid w:val="00AA1D37"/>
    <w:rsid w:val="00AA293D"/>
    <w:rsid w:val="00AA48D1"/>
    <w:rsid w:val="00AA48F9"/>
    <w:rsid w:val="00AB6653"/>
    <w:rsid w:val="00AC6DDF"/>
    <w:rsid w:val="00AD1BE0"/>
    <w:rsid w:val="00AD25CE"/>
    <w:rsid w:val="00AD6A2E"/>
    <w:rsid w:val="00AD6B9D"/>
    <w:rsid w:val="00AE6B31"/>
    <w:rsid w:val="00AF37D2"/>
    <w:rsid w:val="00B01C95"/>
    <w:rsid w:val="00B027AC"/>
    <w:rsid w:val="00B319FE"/>
    <w:rsid w:val="00B35CB2"/>
    <w:rsid w:val="00B42D61"/>
    <w:rsid w:val="00B47A56"/>
    <w:rsid w:val="00B73781"/>
    <w:rsid w:val="00BA53CC"/>
    <w:rsid w:val="00BA712B"/>
    <w:rsid w:val="00BB2985"/>
    <w:rsid w:val="00BC3904"/>
    <w:rsid w:val="00BD6E8A"/>
    <w:rsid w:val="00BF2203"/>
    <w:rsid w:val="00BF4ACD"/>
    <w:rsid w:val="00BF5369"/>
    <w:rsid w:val="00C21E47"/>
    <w:rsid w:val="00C3535B"/>
    <w:rsid w:val="00C4136D"/>
    <w:rsid w:val="00C4702D"/>
    <w:rsid w:val="00C52E82"/>
    <w:rsid w:val="00C76D9C"/>
    <w:rsid w:val="00C941F5"/>
    <w:rsid w:val="00CA6F8B"/>
    <w:rsid w:val="00CB144D"/>
    <w:rsid w:val="00CC5802"/>
    <w:rsid w:val="00CD34A0"/>
    <w:rsid w:val="00CE2DE3"/>
    <w:rsid w:val="00D159D1"/>
    <w:rsid w:val="00D210C5"/>
    <w:rsid w:val="00D401E8"/>
    <w:rsid w:val="00D44D7E"/>
    <w:rsid w:val="00D564A1"/>
    <w:rsid w:val="00D6220A"/>
    <w:rsid w:val="00D87715"/>
    <w:rsid w:val="00D9261E"/>
    <w:rsid w:val="00DA0227"/>
    <w:rsid w:val="00DA15F9"/>
    <w:rsid w:val="00DA205F"/>
    <w:rsid w:val="00DA50D0"/>
    <w:rsid w:val="00DB4FCC"/>
    <w:rsid w:val="00DC6F9C"/>
    <w:rsid w:val="00DD6671"/>
    <w:rsid w:val="00E15EA5"/>
    <w:rsid w:val="00E20541"/>
    <w:rsid w:val="00E4478C"/>
    <w:rsid w:val="00E52F38"/>
    <w:rsid w:val="00E672B9"/>
    <w:rsid w:val="00E72208"/>
    <w:rsid w:val="00E77441"/>
    <w:rsid w:val="00E93339"/>
    <w:rsid w:val="00EA4681"/>
    <w:rsid w:val="00EB058F"/>
    <w:rsid w:val="00EB3DFD"/>
    <w:rsid w:val="00EB5469"/>
    <w:rsid w:val="00ED5B34"/>
    <w:rsid w:val="00EE5439"/>
    <w:rsid w:val="00EF0DCA"/>
    <w:rsid w:val="00F064D6"/>
    <w:rsid w:val="00F31EC4"/>
    <w:rsid w:val="00F4319C"/>
    <w:rsid w:val="00F43A4D"/>
    <w:rsid w:val="00F45F24"/>
    <w:rsid w:val="00F479E3"/>
    <w:rsid w:val="00F60E58"/>
    <w:rsid w:val="00F662AA"/>
    <w:rsid w:val="00F81543"/>
    <w:rsid w:val="00F8434E"/>
    <w:rsid w:val="00F90A3E"/>
    <w:rsid w:val="00F935B4"/>
    <w:rsid w:val="00FC4453"/>
    <w:rsid w:val="00FC7EE1"/>
    <w:rsid w:val="00FD1F8D"/>
    <w:rsid w:val="00FD3FCA"/>
    <w:rsid w:val="00FD6B12"/>
    <w:rsid w:val="00FE4EFE"/>
    <w:rsid w:val="00FE6E3C"/>
    <w:rsid w:val="00FF3FB9"/>
    <w:rsid w:val="00FF4765"/>
    <w:rsid w:val="00FF580B"/>
    <w:rsid w:val="00FF5830"/>
    <w:rsid w:val="0587173B"/>
    <w:rsid w:val="0A1D0D90"/>
    <w:rsid w:val="0A350BAC"/>
    <w:rsid w:val="2ECF5C0C"/>
    <w:rsid w:val="3C645E48"/>
    <w:rsid w:val="40007A90"/>
    <w:rsid w:val="41C71300"/>
    <w:rsid w:val="45451814"/>
    <w:rsid w:val="4F4D5D50"/>
    <w:rsid w:val="550364CD"/>
    <w:rsid w:val="66FD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E5E04C"/>
  <w15:docId w15:val="{D0A97A71-C89D-43DE-B3A6-F406AC23C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Yu Mincho"/>
      <w:lang w:val="en-GB" w:eastAsia="en-US"/>
    </w:rPr>
  </w:style>
  <w:style w:type="paragraph" w:styleId="1">
    <w:name w:val="heading 1"/>
    <w:basedOn w:val="a"/>
    <w:next w:val="a"/>
    <w:uiPriority w:val="9"/>
    <w:qFormat/>
    <w:pPr>
      <w:keepNext/>
      <w:spacing w:after="240"/>
      <w:ind w:left="1985" w:right="284" w:hanging="1985"/>
      <w:outlineLvl w:val="0"/>
    </w:pPr>
    <w:rPr>
      <w:rFonts w:ascii="Arial" w:hAnsi="Arial"/>
      <w:sz w:val="24"/>
    </w:rPr>
  </w:style>
  <w:style w:type="paragraph" w:styleId="2">
    <w:name w:val="heading 2"/>
    <w:basedOn w:val="1"/>
    <w:next w:val="a"/>
    <w:uiPriority w:val="9"/>
    <w:unhideWhenUsed/>
    <w:qFormat/>
    <w:pPr>
      <w:ind w:left="1134" w:hanging="1134"/>
      <w:outlineLvl w:val="1"/>
    </w:pPr>
    <w:rPr>
      <w:rFonts w:eastAsia="等线"/>
      <w:b/>
      <w:lang w:eastAsia="zh-CN"/>
    </w:rPr>
  </w:style>
  <w:style w:type="paragraph" w:styleId="3">
    <w:name w:val="heading 3"/>
    <w:basedOn w:val="2"/>
    <w:next w:val="a"/>
    <w:uiPriority w:val="9"/>
    <w:unhideWhenUsed/>
    <w:qFormat/>
    <w:pPr>
      <w:outlineLvl w:val="2"/>
    </w:pPr>
  </w:style>
  <w:style w:type="paragraph" w:styleId="4">
    <w:name w:val="heading 4"/>
    <w:basedOn w:val="3"/>
    <w:next w:val="a"/>
    <w:link w:val="40"/>
    <w:uiPriority w:val="9"/>
    <w:unhideWhenUsed/>
    <w:qFormat/>
    <w:pPr>
      <w:tabs>
        <w:tab w:val="left" w:pos="1134"/>
        <w:tab w:val="left" w:pos="2694"/>
      </w:tabs>
      <w:spacing w:afterLines="50" w:after="50"/>
      <w:outlineLvl w:val="3"/>
    </w:pPr>
    <w:rPr>
      <w:bCs/>
      <w:szCs w:val="24"/>
      <w:lang w:val="en-US" w:eastAsia="ja-JP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qFormat/>
    <w:rPr>
      <w:rFonts w:ascii="Arial" w:hAnsi="Arial" w:cs="Arial"/>
      <w:color w:val="FF0000"/>
    </w:rPr>
  </w:style>
  <w:style w:type="paragraph" w:styleId="a6">
    <w:name w:val="Date"/>
    <w:basedOn w:val="a"/>
    <w:next w:val="a"/>
    <w:link w:val="a7"/>
    <w:uiPriority w:val="99"/>
    <w:qFormat/>
  </w:style>
  <w:style w:type="paragraph" w:styleId="a8">
    <w:name w:val="Balloon Text"/>
    <w:basedOn w:val="a"/>
    <w:link w:val="a9"/>
    <w:uiPriority w:val="99"/>
    <w:qFormat/>
    <w:rPr>
      <w:rFonts w:ascii="Segoe UI" w:hAnsi="Segoe UI" w:cs="Segoe UI"/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</w:pPr>
  </w:style>
  <w:style w:type="paragraph" w:styleId="ab">
    <w:name w:val="header"/>
    <w:basedOn w:val="a"/>
    <w:link w:val="ac"/>
    <w:qFormat/>
    <w:pPr>
      <w:tabs>
        <w:tab w:val="center" w:pos="4153"/>
        <w:tab w:val="right" w:pos="8306"/>
      </w:tabs>
    </w:pPr>
  </w:style>
  <w:style w:type="paragraph" w:styleId="ad">
    <w:name w:val="List"/>
    <w:basedOn w:val="a"/>
    <w:qFormat/>
    <w:pPr>
      <w:ind w:left="568" w:hanging="284"/>
    </w:pPr>
  </w:style>
  <w:style w:type="paragraph" w:styleId="ae">
    <w:name w:val="footnote text"/>
    <w:basedOn w:val="a"/>
    <w:link w:val="af"/>
    <w:qFormat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</w:rPr>
  </w:style>
  <w:style w:type="paragraph" w:styleId="af0">
    <w:name w:val="annotation subject"/>
    <w:basedOn w:val="a3"/>
    <w:next w:val="a3"/>
    <w:link w:val="af1"/>
    <w:uiPriority w:val="99"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f2">
    <w:name w:val="Table Grid"/>
    <w:basedOn w:val="a1"/>
    <w:uiPriority w:val="39"/>
    <w:qFormat/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qFormat/>
  </w:style>
  <w:style w:type="character" w:styleId="af4">
    <w:name w:val="annotation reference"/>
    <w:qFormat/>
    <w:rPr>
      <w:sz w:val="16"/>
    </w:rPr>
  </w:style>
  <w:style w:type="character" w:styleId="af5">
    <w:name w:val="footnote reference"/>
    <w:qFormat/>
    <w:rPr>
      <w:position w:val="6"/>
      <w:sz w:val="18"/>
    </w:rPr>
  </w:style>
  <w:style w:type="paragraph" w:customStyle="1" w:styleId="B1">
    <w:name w:val="B1"/>
    <w:basedOn w:val="ad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6">
    <w:name w:val="??"/>
    <w:qFormat/>
    <w:pPr>
      <w:widowControl w:val="0"/>
    </w:pPr>
    <w:rPr>
      <w:rFonts w:eastAsia="Yu Mincho"/>
      <w:lang w:eastAsia="en-US"/>
    </w:rPr>
  </w:style>
  <w:style w:type="paragraph" w:customStyle="1" w:styleId="20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9">
    <w:name w:val="批注框文本 字符"/>
    <w:link w:val="a8"/>
    <w:uiPriority w:val="99"/>
    <w:qFormat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a"/>
    <w:link w:val="enumlev1Char"/>
    <w:qFormat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MS Mincho"/>
      <w:sz w:val="24"/>
    </w:rPr>
  </w:style>
  <w:style w:type="paragraph" w:customStyle="1" w:styleId="Equation">
    <w:name w:val="Equation"/>
    <w:basedOn w:val="a"/>
    <w:link w:val="EquationeqChar"/>
    <w:qFormat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  <w:sz w:val="24"/>
    </w:rPr>
  </w:style>
  <w:style w:type="character" w:customStyle="1" w:styleId="enumlev1Char">
    <w:name w:val="enumlev1 Char"/>
    <w:link w:val="enumlev1"/>
    <w:qFormat/>
    <w:rPr>
      <w:rFonts w:eastAsia="MS Mincho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MS Mincho"/>
      <w:sz w:val="24"/>
      <w:lang w:val="en-GB" w:eastAsia="en-US"/>
    </w:rPr>
  </w:style>
  <w:style w:type="character" w:customStyle="1" w:styleId="af">
    <w:name w:val="脚注文本 字符"/>
    <w:link w:val="ae"/>
    <w:qFormat/>
    <w:rPr>
      <w:rFonts w:eastAsia="MS Mincho"/>
      <w:sz w:val="24"/>
      <w:lang w:val="en-GB" w:eastAsia="en-US"/>
    </w:rPr>
  </w:style>
  <w:style w:type="paragraph" w:customStyle="1" w:styleId="Tabletext">
    <w:name w:val="Table_text"/>
    <w:basedOn w:val="a"/>
    <w:link w:val="TabletextChar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0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rPr>
      <w:rFonts w:eastAsia="MS Mincho"/>
      <w:lang w:val="en-GB" w:eastAsia="en-US"/>
    </w:rPr>
  </w:style>
  <w:style w:type="paragraph" w:customStyle="1" w:styleId="Tablefin">
    <w:name w:val="Table_fin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qFormat/>
    <w:rPr>
      <w:rFonts w:eastAsia="MS Mincho"/>
      <w:caps/>
      <w:lang w:val="en-GB" w:eastAsia="en-US"/>
    </w:rPr>
  </w:style>
  <w:style w:type="character" w:customStyle="1" w:styleId="Tabletitle0">
    <w:name w:val="Table_title Знак"/>
    <w:link w:val="Tabletitle"/>
    <w:qFormat/>
    <w:rPr>
      <w:rFonts w:ascii="Times New Roman Bold" w:eastAsia="MS Mincho" w:hAnsi="Times New Roman Bold"/>
      <w:b/>
      <w:lang w:val="en-GB" w:eastAsia="en-US"/>
    </w:rPr>
  </w:style>
  <w:style w:type="character" w:customStyle="1" w:styleId="TableheadChar">
    <w:name w:val="Table_head Char"/>
    <w:link w:val="Tablehead"/>
    <w:qFormat/>
    <w:rPr>
      <w:rFonts w:ascii="Times New Roman Bold" w:eastAsia="MS Mincho" w:hAnsi="Times New Roman Bold" w:cs="Times New Roman Bold"/>
      <w:b/>
      <w:lang w:val="en-GB" w:eastAsia="en-US"/>
    </w:rPr>
  </w:style>
  <w:style w:type="paragraph" w:customStyle="1" w:styleId="10">
    <w:name w:val="修订1"/>
    <w:uiPriority w:val="99"/>
    <w:qFormat/>
    <w:rPr>
      <w:rFonts w:eastAsia="Yu Mincho"/>
      <w:lang w:val="en-GB" w:eastAsia="en-US"/>
    </w:rPr>
  </w:style>
  <w:style w:type="character" w:customStyle="1" w:styleId="a4">
    <w:name w:val="批注文字 字符"/>
    <w:basedOn w:val="a0"/>
    <w:link w:val="a3"/>
    <w:qFormat/>
    <w:rPr>
      <w:rFonts w:ascii="Arial" w:hAnsi="Arial"/>
      <w:lang w:val="en-GB" w:eastAsia="en-US"/>
    </w:rPr>
  </w:style>
  <w:style w:type="character" w:customStyle="1" w:styleId="af1">
    <w:name w:val="批注主题 字符"/>
    <w:basedOn w:val="a4"/>
    <w:link w:val="af0"/>
    <w:uiPriority w:val="99"/>
    <w:qFormat/>
    <w:rPr>
      <w:rFonts w:ascii="Arial" w:hAnsi="Arial"/>
      <w:b/>
      <w:bCs/>
      <w:lang w:val="en-GB" w:eastAsia="en-US"/>
    </w:rPr>
  </w:style>
  <w:style w:type="paragraph" w:styleId="af7">
    <w:name w:val="List Paragraph"/>
    <w:basedOn w:val="a"/>
    <w:link w:val="af8"/>
    <w:uiPriority w:val="34"/>
    <w:qFormat/>
    <w:pPr>
      <w:ind w:leftChars="400" w:left="840"/>
    </w:p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customStyle="1" w:styleId="TAH">
    <w:name w:val="TAH"/>
    <w:basedOn w:val="a"/>
    <w:link w:val="TAHC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0"/>
    <w:qFormat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0"/>
    <w:qFormat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basedOn w:val="a0"/>
    <w:link w:val="TH"/>
    <w:qFormat/>
    <w:rPr>
      <w:rFonts w:ascii="Arial" w:eastAsia="Yu Mincho" w:hAnsi="Arial"/>
      <w:b/>
      <w:lang w:val="en-GB" w:eastAsia="en-US"/>
    </w:rPr>
  </w:style>
  <w:style w:type="character" w:customStyle="1" w:styleId="a7">
    <w:name w:val="日期 字符"/>
    <w:basedOn w:val="a0"/>
    <w:link w:val="a6"/>
    <w:uiPriority w:val="99"/>
    <w:qFormat/>
    <w:rPr>
      <w:lang w:val="en-GB" w:eastAsia="en-US"/>
    </w:rPr>
  </w:style>
  <w:style w:type="paragraph" w:customStyle="1" w:styleId="TAC">
    <w:name w:val="TAC"/>
    <w:basedOn w:val="TAL"/>
    <w:link w:val="TACChar"/>
    <w:qFormat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rPr>
      <w:rFonts w:ascii="Arial" w:eastAsia="Yu Mincho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Yu Mincho" w:hAnsi="Arial"/>
      <w:b/>
      <w:sz w:val="18"/>
      <w:lang w:val="en-GB"/>
    </w:rPr>
  </w:style>
  <w:style w:type="character" w:customStyle="1" w:styleId="11">
    <w:name w:val="@他1"/>
    <w:basedOn w:val="a0"/>
    <w:uiPriority w:val="99"/>
    <w:qFormat/>
    <w:rPr>
      <w:color w:val="2B579A"/>
      <w:shd w:val="clear" w:color="auto" w:fill="E1DFDD"/>
    </w:rPr>
  </w:style>
  <w:style w:type="character" w:customStyle="1" w:styleId="af8">
    <w:name w:val="列表段落 字符"/>
    <w:link w:val="af7"/>
    <w:uiPriority w:val="34"/>
    <w:qFormat/>
    <w:rPr>
      <w:lang w:val="en-GB" w:eastAsia="en-US"/>
    </w:rPr>
  </w:style>
  <w:style w:type="character" w:customStyle="1" w:styleId="B1Zchn">
    <w:name w:val="B1 Zchn"/>
    <w:link w:val="B1"/>
    <w:qFormat/>
    <w:rPr>
      <w:rFonts w:ascii="Arial" w:hAnsi="Arial"/>
      <w:lang w:val="en-GB" w:eastAsia="en-US"/>
    </w:rPr>
  </w:style>
  <w:style w:type="character" w:customStyle="1" w:styleId="ac">
    <w:name w:val="页眉 字符"/>
    <w:basedOn w:val="a0"/>
    <w:link w:val="ab"/>
    <w:qFormat/>
    <w:rPr>
      <w:lang w:val="en-GB" w:eastAsia="en-US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character" w:customStyle="1" w:styleId="Style12pt">
    <w:name w:val="Style 12 pt"/>
    <w:qFormat/>
    <w:rPr>
      <w:sz w:val="24"/>
    </w:rPr>
  </w:style>
  <w:style w:type="paragraph" w:customStyle="1" w:styleId="Revision55c71de5-ce56-449e-b6dd-986c320a5795">
    <w:name w:val="Revision_55c71de5-ce56-449e-b6dd-986c320a5795"/>
    <w:uiPriority w:val="99"/>
    <w:qFormat/>
    <w:rPr>
      <w:rFonts w:eastAsia="Yu Mincho"/>
      <w:lang w:val="en-GB" w:eastAsia="en-US"/>
    </w:rPr>
  </w:style>
  <w:style w:type="paragraph" w:styleId="af9">
    <w:name w:val="Revision"/>
    <w:hidden/>
    <w:uiPriority w:val="99"/>
    <w:unhideWhenUsed/>
    <w:rsid w:val="00477D17"/>
    <w:rPr>
      <w:rFonts w:eastAsia="Yu Mincho"/>
      <w:lang w:val="en-GB" w:eastAsia="en-US"/>
    </w:rPr>
  </w:style>
  <w:style w:type="paragraph" w:customStyle="1" w:styleId="Agreement">
    <w:name w:val="Agreement"/>
    <w:basedOn w:val="a"/>
    <w:next w:val="a"/>
    <w:uiPriority w:val="99"/>
    <w:qFormat/>
    <w:rsid w:val="001B0368"/>
    <w:pPr>
      <w:numPr>
        <w:numId w:val="10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DB48EE83D9310469D0C9D2B1A6D465F" ma:contentTypeVersion="16" ma:contentTypeDescription="新しいドキュメントを作成します。" ma:contentTypeScope="" ma:versionID="518f1d776a8a63a72f6a78f9d9fce027">
  <xsd:schema xmlns:xsd="http://www.w3.org/2001/XMLSchema" xmlns:xs="http://www.w3.org/2001/XMLSchema" xmlns:p="http://schemas.microsoft.com/office/2006/metadata/properties" xmlns:ns2="11c27790-e69e-4dc9-b240-2619c6daab48" xmlns:ns3="acd154b3-7606-44e7-99cd-55da7c898a00" targetNamespace="http://schemas.microsoft.com/office/2006/metadata/properties" ma:root="true" ma:fieldsID="5584d67dd051e44b08c63ec51c97e1cf" ns2:_="" ns3:_="">
    <xsd:import namespace="11c27790-e69e-4dc9-b240-2619c6daab48"/>
    <xsd:import namespace="acd154b3-7606-44e7-99cd-55da7c898a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c27790-e69e-4dc9-b240-2619c6daab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d154b3-7606-44e7-99cd-55da7c898a0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8e9c655-e452-4a31-820c-7cb6f9563e1e}" ma:internalName="TaxCatchAll" ma:showField="CatchAllData" ma:web="acd154b3-7606-44e7-99cd-55da7c898a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d154b3-7606-44e7-99cd-55da7c898a00" xsi:nil="true"/>
    <lcf76f155ced4ddcb4097134ff3c332f xmlns="11c27790-e69e-4dc9-b240-2619c6daab48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mcd:customData xmlns="http://www.wps.cn/android/officeDocument/2013/mofficeCustomData" xmlns:mcd="http://www.wps.cn/android/officeDocument/2013/mofficeCustomData" version="2">
  <mcd:comments/>
</mcd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7C52D7-032D-4C2E-B447-A83887121B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c27790-e69e-4dc9-b240-2619c6daab48"/>
    <ds:schemaRef ds:uri="acd154b3-7606-44e7-99cd-55da7c898a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acd154b3-7606-44e7-99cd-55da7c898a00"/>
    <ds:schemaRef ds:uri="11c27790-e69e-4dc9-b240-2619c6daab48"/>
  </ds:schemaRefs>
</ds:datastoreItem>
</file>

<file path=customXml/itemProps3.xml><?xml version="1.0" encoding="utf-8"?>
<ds:datastoreItem xmlns:ds="http://schemas.openxmlformats.org/officeDocument/2006/customXml" ds:itemID="{52218B8A-B927-4726-8F16-89E562ADA3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861A871-DA81-49FE-B9DB-3FD3E43E8A37}">
  <ds:schemaRefs>
    <ds:schemaRef ds:uri="http://www.wps.cn/android/officeDocument/2013/mofficeCustomData"/>
  </ds:schemaRefs>
</ds:datastoreItem>
</file>

<file path=customXml/itemProps5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2311</Words>
  <Characters>12644</Characters>
  <Application>Microsoft Office Word</Application>
  <DocSecurity>0</DocSecurity>
  <Lines>225</Lines>
  <Paragraphs>146</Paragraphs>
  <ScaleCrop>false</ScaleCrop>
  <Company>ETSI Sophia Antipolis</Company>
  <LinksUpToDate>false</LinksUpToDate>
  <CharactersWithSpaces>14809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CMCC-Xiaoman</dc:creator>
  <cp:lastModifiedBy>CMCC-xiaoman-v2</cp:lastModifiedBy>
  <cp:revision>3</cp:revision>
  <cp:lastPrinted>2002-04-25T16:10:00Z</cp:lastPrinted>
  <dcterms:created xsi:type="dcterms:W3CDTF">2025-11-07T07:54:00Z</dcterms:created>
  <dcterms:modified xsi:type="dcterms:W3CDTF">2025-11-07T08:40:00Z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0x0101002DB48EE83D9310469D0C9D2B1A6D465F</vt:lpwstr>
  </property>
  <property fmtid="{D5CDD505-2E9C-101B-9397-08002B2CF9AE}" pid="10" name="MediaServiceImageTags">
    <vt:lpwstr/>
  </property>
  <property fmtid="{D5CDD505-2E9C-101B-9397-08002B2CF9AE}" pid="11" name="docLang">
    <vt:lpwstr>en</vt:lpwstr>
  </property>
  <property fmtid="{D5CDD505-2E9C-101B-9397-08002B2CF9AE}" pid="12" name="KSOTemplateDocerSaveRecord">
    <vt:lpwstr>eyJoZGlkIjoiYzA2OTA3ODI2ZTZhNjY1YzVjYzhkNTg0MDk5NGZlMGMiLCJ1c2VySWQiOiIxMTU2NDE4NTYwIn0=</vt:lpwstr>
  </property>
  <property fmtid="{D5CDD505-2E9C-101B-9397-08002B2CF9AE}" pid="13" name="KSOProductBuildVer">
    <vt:lpwstr>2052-12.1.0.22529</vt:lpwstr>
  </property>
  <property fmtid="{D5CDD505-2E9C-101B-9397-08002B2CF9AE}" pid="14" name="ICV">
    <vt:lpwstr>FBF5D12CE4F345F188F564BF4001BB32_13</vt:lpwstr>
  </property>
</Properties>
</file>